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8B1" w:rsidRPr="00A4344B" w:rsidRDefault="009278B1" w:rsidP="009278B1">
      <w:pPr>
        <w:tabs>
          <w:tab w:val="left" w:pos="450"/>
          <w:tab w:val="center" w:pos="4536"/>
          <w:tab w:val="right" w:pos="8280"/>
          <w:tab w:val="right" w:pos="9498"/>
        </w:tabs>
        <w:ind w:right="2"/>
        <w:rPr>
          <w:rFonts w:ascii="Arial" w:eastAsia="MS Mincho" w:hAnsi="Arial"/>
          <w:b/>
          <w:sz w:val="24"/>
          <w:lang w:eastAsia="x-none"/>
        </w:rPr>
      </w:pPr>
      <w:r w:rsidRPr="00F825BE">
        <w:rPr>
          <w:rFonts w:ascii="Arial" w:hAnsi="Arial" w:cs="Arial"/>
          <w:b/>
          <w:bCs/>
          <w:sz w:val="24"/>
        </w:rPr>
        <w:t xml:space="preserve">3GPP TSG RAN Meeting </w:t>
      </w:r>
      <w:proofErr w:type="gramStart"/>
      <w:r w:rsidRPr="00F825BE">
        <w:rPr>
          <w:rFonts w:ascii="Arial" w:hAnsi="Arial" w:cs="Arial"/>
          <w:b/>
          <w:bCs/>
          <w:sz w:val="24"/>
        </w:rPr>
        <w:t>#</w:t>
      </w:r>
      <w:r>
        <w:rPr>
          <w:rFonts w:ascii="Arial" w:hAnsi="Arial" w:cs="Arial"/>
          <w:b/>
          <w:bCs/>
          <w:sz w:val="24"/>
        </w:rPr>
        <w:t>8</w:t>
      </w:r>
      <w:r w:rsidR="00842D2B">
        <w:rPr>
          <w:rFonts w:ascii="Arial" w:eastAsiaTheme="minorEastAsia" w:hAnsi="Arial" w:cs="Arial" w:hint="eastAsia"/>
          <w:b/>
          <w:bCs/>
          <w:sz w:val="24"/>
          <w:lang w:eastAsia="zh-CN"/>
        </w:rPr>
        <w:t>4</w:t>
      </w:r>
      <w:r w:rsidRPr="00F825BE">
        <w:rPr>
          <w:rFonts w:ascii="Arial" w:eastAsia="宋体" w:hAnsi="Arial" w:cs="Arial" w:hint="eastAsia"/>
          <w:b/>
          <w:bCs/>
          <w:sz w:val="24"/>
          <w:lang w:eastAsia="zh-CN"/>
        </w:rPr>
        <w:tab/>
      </w:r>
      <w:r w:rsidRPr="00F825BE">
        <w:rPr>
          <w:rFonts w:ascii="Arial" w:eastAsia="宋体" w:hAnsi="Arial" w:cs="Arial"/>
          <w:b/>
          <w:bCs/>
          <w:sz w:val="24"/>
          <w:lang w:eastAsia="zh-CN"/>
        </w:rPr>
        <w:t xml:space="preserve"> </w:t>
      </w:r>
      <w:r w:rsidR="00553F6E">
        <w:rPr>
          <w:rFonts w:ascii="Arial" w:eastAsiaTheme="minorEastAsia" w:hAnsi="Arial" w:cs="Arial" w:hint="eastAsia"/>
          <w:b/>
          <w:bCs/>
          <w:sz w:val="24"/>
          <w:lang w:eastAsia="zh-CN"/>
        </w:rPr>
        <w:tab/>
      </w:r>
      <w:r w:rsidR="00DE1EC4">
        <w:rPr>
          <w:rFonts w:ascii="Arial" w:eastAsiaTheme="minorEastAsia" w:hAnsi="Arial" w:cs="Arial" w:hint="eastAsia"/>
          <w:b/>
          <w:bCs/>
          <w:sz w:val="24"/>
          <w:lang w:eastAsia="zh-CN"/>
        </w:rPr>
        <w:t xml:space="preserve">        </w:t>
      </w:r>
      <w:r w:rsidRPr="00DE1EC4">
        <w:rPr>
          <w:rFonts w:ascii="Arial" w:eastAsia="MS Mincho" w:hAnsi="Arial"/>
          <w:b/>
          <w:sz w:val="24"/>
          <w:lang w:eastAsia="x-none"/>
        </w:rPr>
        <w:t>R</w:t>
      </w:r>
      <w:bookmarkStart w:id="0" w:name="_GoBack"/>
      <w:r w:rsidRPr="00DE1EC4">
        <w:rPr>
          <w:rFonts w:ascii="Arial" w:eastAsia="MS Mincho" w:hAnsi="Arial"/>
          <w:b/>
          <w:sz w:val="24"/>
          <w:lang w:eastAsia="x-none"/>
        </w:rPr>
        <w:t>P-</w:t>
      </w:r>
      <w:r w:rsidR="00553F6E" w:rsidRPr="00DE1EC4">
        <w:rPr>
          <w:rFonts w:ascii="Arial" w:eastAsia="MS Mincho" w:hAnsi="Arial"/>
          <w:b/>
          <w:sz w:val="24"/>
          <w:lang w:eastAsia="x-none"/>
        </w:rPr>
        <w:t>1</w:t>
      </w:r>
      <w:r w:rsidR="00553F6E" w:rsidRPr="00DE1EC4">
        <w:rPr>
          <w:rFonts w:ascii="Arial" w:eastAsia="MS Mincho" w:hAnsi="Arial" w:hint="eastAsia"/>
          <w:b/>
          <w:sz w:val="24"/>
          <w:lang w:eastAsia="x-none"/>
        </w:rPr>
        <w:t>9</w:t>
      </w:r>
      <w:r w:rsidR="00A4344B" w:rsidRPr="00A4344B">
        <w:rPr>
          <w:rFonts w:ascii="Arial" w:eastAsia="MS Mincho" w:hAnsi="Arial" w:hint="eastAsia"/>
          <w:b/>
          <w:sz w:val="24"/>
          <w:lang w:eastAsia="x-none"/>
        </w:rPr>
        <w:t>xxxx</w:t>
      </w:r>
      <w:proofErr w:type="gramEnd"/>
    </w:p>
    <w:bookmarkEnd w:id="0"/>
    <w:p w:rsidR="009278B1" w:rsidRDefault="00842D2B" w:rsidP="009278B1">
      <w:pPr>
        <w:tabs>
          <w:tab w:val="center" w:pos="4536"/>
          <w:tab w:val="right" w:pos="9072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eastAsia="宋体" w:hAnsi="Arial" w:cs="Arial" w:hint="eastAsia"/>
          <w:b/>
          <w:bCs/>
          <w:sz w:val="24"/>
          <w:lang w:eastAsia="zh-CN"/>
        </w:rPr>
        <w:t>Newport Beach California</w:t>
      </w:r>
      <w:r w:rsidR="009278B1" w:rsidRPr="00F825BE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US</w:t>
      </w:r>
      <w:r w:rsidR="009278B1" w:rsidRPr="00F825BE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03 Jun</w:t>
      </w:r>
      <w:r w:rsidR="009278B1" w:rsidRPr="00F825BE">
        <w:rPr>
          <w:rFonts w:ascii="Arial" w:eastAsia="MS Mincho" w:hAnsi="Arial" w:cs="Arial"/>
          <w:b/>
          <w:bCs/>
          <w:sz w:val="24"/>
          <w:lang w:eastAsia="ja-JP"/>
        </w:rPr>
        <w:t xml:space="preserve"> – </w:t>
      </w:r>
      <w:r>
        <w:rPr>
          <w:rFonts w:ascii="Arial" w:eastAsia="宋体" w:hAnsi="Arial" w:cs="Arial" w:hint="eastAsia"/>
          <w:b/>
          <w:bCs/>
          <w:sz w:val="24"/>
          <w:lang w:eastAsia="zh-CN"/>
        </w:rPr>
        <w:t>06 Jun</w:t>
      </w:r>
      <w:r w:rsidR="009278B1">
        <w:rPr>
          <w:rFonts w:ascii="Arial" w:eastAsia="MS Mincho" w:hAnsi="Arial" w:cs="Arial"/>
          <w:b/>
          <w:bCs/>
          <w:sz w:val="24"/>
          <w:lang w:eastAsia="ja-JP"/>
        </w:rPr>
        <w:t>, 2019</w:t>
      </w:r>
    </w:p>
    <w:p w:rsidR="003B4C18" w:rsidRPr="00F56E33" w:rsidRDefault="003B4C18" w:rsidP="009278B1">
      <w:pPr>
        <w:tabs>
          <w:tab w:val="center" w:pos="4536"/>
          <w:tab w:val="right" w:pos="9072"/>
        </w:tabs>
        <w:rPr>
          <w:rFonts w:ascii="Arial" w:eastAsiaTheme="minorEastAsia" w:hAnsi="Arial" w:cs="Arial"/>
          <w:b/>
          <w:bCs/>
          <w:sz w:val="24"/>
          <w:lang w:eastAsia="zh-CN"/>
        </w:rPr>
      </w:pPr>
    </w:p>
    <w:p w:rsidR="009278B1" w:rsidRDefault="009278B1" w:rsidP="009278B1">
      <w:pPr>
        <w:pStyle w:val="a3"/>
        <w:tabs>
          <w:tab w:val="clear" w:pos="4536"/>
          <w:tab w:val="left" w:pos="1800"/>
        </w:tabs>
        <w:ind w:left="1800" w:hanging="1800"/>
      </w:pPr>
    </w:p>
    <w:p w:rsidR="009278B1" w:rsidRPr="00F56E33" w:rsidRDefault="009278B1" w:rsidP="009278B1">
      <w:pPr>
        <w:pStyle w:val="a3"/>
        <w:tabs>
          <w:tab w:val="clear" w:pos="4536"/>
          <w:tab w:val="clear" w:pos="9072"/>
          <w:tab w:val="left" w:pos="1800"/>
          <w:tab w:val="right" w:pos="9356"/>
        </w:tabs>
        <w:ind w:left="1800" w:hanging="1800"/>
        <w:rPr>
          <w:sz w:val="24"/>
        </w:rPr>
      </w:pPr>
      <w:r w:rsidRPr="00F56E33">
        <w:rPr>
          <w:sz w:val="24"/>
        </w:rPr>
        <w:t>Source:</w:t>
      </w:r>
      <w:r w:rsidRPr="00F56E33">
        <w:rPr>
          <w:sz w:val="24"/>
        </w:rPr>
        <w:tab/>
        <w:t>CATT</w:t>
      </w:r>
    </w:p>
    <w:p w:rsidR="009278B1" w:rsidRPr="00810542" w:rsidRDefault="009278B1" w:rsidP="009278B1">
      <w:pPr>
        <w:pStyle w:val="a3"/>
        <w:tabs>
          <w:tab w:val="clear" w:pos="4536"/>
          <w:tab w:val="left" w:pos="1800"/>
        </w:tabs>
        <w:rPr>
          <w:sz w:val="24"/>
          <w:lang w:eastAsia="en-US"/>
        </w:rPr>
      </w:pPr>
      <w:r w:rsidRPr="00F56E33">
        <w:rPr>
          <w:sz w:val="24"/>
        </w:rPr>
        <w:t>Title:</w:t>
      </w:r>
      <w:r w:rsidRPr="00F56E33">
        <w:rPr>
          <w:sz w:val="24"/>
        </w:rPr>
        <w:tab/>
      </w:r>
      <w:r w:rsidRPr="00810542">
        <w:rPr>
          <w:sz w:val="24"/>
          <w:lang w:eastAsia="en-US"/>
        </w:rPr>
        <w:t>Views on Rel-1</w:t>
      </w:r>
      <w:r w:rsidR="00842D2B" w:rsidRPr="00810542">
        <w:rPr>
          <w:rFonts w:hint="eastAsia"/>
          <w:sz w:val="24"/>
          <w:lang w:eastAsia="en-US"/>
        </w:rPr>
        <w:t>6</w:t>
      </w:r>
      <w:r w:rsidRPr="00810542">
        <w:rPr>
          <w:sz w:val="24"/>
          <w:lang w:eastAsia="en-US"/>
        </w:rPr>
        <w:t xml:space="preserve"> NR RRM </w:t>
      </w:r>
      <w:r w:rsidR="00842D2B" w:rsidRPr="00810542">
        <w:rPr>
          <w:rFonts w:hint="eastAsia"/>
          <w:sz w:val="24"/>
          <w:lang w:eastAsia="en-US"/>
        </w:rPr>
        <w:t>scope</w:t>
      </w:r>
    </w:p>
    <w:p w:rsidR="009278B1" w:rsidRPr="00F56E33" w:rsidRDefault="009278B1" w:rsidP="009278B1">
      <w:pPr>
        <w:pStyle w:val="a3"/>
        <w:tabs>
          <w:tab w:val="left" w:pos="1800"/>
        </w:tabs>
        <w:rPr>
          <w:rFonts w:eastAsiaTheme="minorEastAsia"/>
          <w:sz w:val="24"/>
          <w:lang w:eastAsia="zh-CN"/>
        </w:rPr>
      </w:pPr>
      <w:r w:rsidRPr="00F56E33">
        <w:rPr>
          <w:sz w:val="24"/>
        </w:rPr>
        <w:t>Agenda Item:</w:t>
      </w:r>
      <w:r w:rsidRPr="00F56E33">
        <w:rPr>
          <w:sz w:val="24"/>
        </w:rPr>
        <w:tab/>
      </w:r>
      <w:r w:rsidR="00DE1EC4">
        <w:rPr>
          <w:rFonts w:eastAsiaTheme="minorEastAsia" w:hint="eastAsia"/>
          <w:sz w:val="24"/>
          <w:lang w:eastAsia="zh-CN"/>
        </w:rPr>
        <w:t>9.1.4</w:t>
      </w:r>
    </w:p>
    <w:p w:rsidR="009278B1" w:rsidRPr="00F56E33" w:rsidRDefault="009278B1" w:rsidP="009278B1">
      <w:pPr>
        <w:pStyle w:val="a3"/>
        <w:tabs>
          <w:tab w:val="left" w:pos="1800"/>
        </w:tabs>
        <w:rPr>
          <w:sz w:val="24"/>
        </w:rPr>
      </w:pPr>
      <w:r w:rsidRPr="00F56E33">
        <w:rPr>
          <w:sz w:val="24"/>
        </w:rPr>
        <w:t>Document for:</w:t>
      </w:r>
      <w:r w:rsidRPr="00F56E33">
        <w:rPr>
          <w:sz w:val="24"/>
        </w:rPr>
        <w:tab/>
        <w:t>Discussion and Decision</w:t>
      </w:r>
    </w:p>
    <w:p w:rsidR="009278B1" w:rsidRPr="002100D2" w:rsidRDefault="009278B1" w:rsidP="009278B1">
      <w:pPr>
        <w:pBdr>
          <w:bottom w:val="single" w:sz="4" w:space="1" w:color="auto"/>
        </w:pBdr>
        <w:tabs>
          <w:tab w:val="left" w:pos="2552"/>
        </w:tabs>
      </w:pPr>
    </w:p>
    <w:p w:rsidR="009278B1" w:rsidRPr="00CE082E" w:rsidRDefault="009278B1" w:rsidP="009278B1">
      <w:pPr>
        <w:pStyle w:val="1"/>
      </w:pPr>
      <w:r>
        <w:t>Introduction</w:t>
      </w:r>
    </w:p>
    <w:p w:rsidR="004769D9" w:rsidRDefault="004769D9" w:rsidP="009278B1">
      <w:pPr>
        <w:pStyle w:val="Content"/>
      </w:pPr>
      <w:r>
        <w:t xml:space="preserve">In </w:t>
      </w:r>
      <w:r w:rsidR="00842D2B">
        <w:t>RAN</w:t>
      </w:r>
      <w:r>
        <w:t>#</w:t>
      </w:r>
      <w:r w:rsidR="00842D2B">
        <w:rPr>
          <w:rFonts w:eastAsiaTheme="minorEastAsia" w:hint="eastAsia"/>
          <w:lang w:eastAsia="zh-CN"/>
        </w:rPr>
        <w:t>83</w:t>
      </w:r>
      <w:r w:rsidR="00842D2B">
        <w:t xml:space="preserve"> meeting, Rel-1</w:t>
      </w:r>
      <w:r w:rsidR="00842D2B">
        <w:rPr>
          <w:rFonts w:eastAsiaTheme="minorEastAsia" w:hint="eastAsia"/>
          <w:lang w:eastAsia="zh-CN"/>
        </w:rPr>
        <w:t>6</w:t>
      </w:r>
      <w:r>
        <w:t xml:space="preserve"> NR RRM </w:t>
      </w:r>
      <w:r w:rsidR="00842D2B">
        <w:rPr>
          <w:rFonts w:eastAsiaTheme="minorEastAsia" w:hint="eastAsia"/>
          <w:lang w:eastAsia="zh-CN"/>
        </w:rPr>
        <w:t xml:space="preserve">leftover </w:t>
      </w:r>
      <w:r>
        <w:t xml:space="preserve">scope was discussed, and a WF [1] was agreed </w:t>
      </w:r>
      <w:r w:rsidR="006F4B0C">
        <w:t xml:space="preserve">with </w:t>
      </w:r>
      <w:r w:rsidR="001D2345">
        <w:rPr>
          <w:lang w:val="en-GB"/>
        </w:rPr>
        <w:t>a list of new RRM requirements to</w:t>
      </w:r>
      <w:r w:rsidR="00265E84">
        <w:rPr>
          <w:rFonts w:eastAsiaTheme="minorEastAsia" w:hint="eastAsia"/>
          <w:lang w:val="en-GB" w:eastAsia="zh-CN"/>
        </w:rPr>
        <w:t xml:space="preserve"> </w:t>
      </w:r>
      <w:r w:rsidR="0099603D">
        <w:rPr>
          <w:rFonts w:eastAsiaTheme="minorEastAsia"/>
          <w:lang w:val="en-GB" w:eastAsia="zh-CN"/>
        </w:rPr>
        <w:t>be specified</w:t>
      </w:r>
      <w:r w:rsidR="001D2345">
        <w:rPr>
          <w:lang w:val="en-GB"/>
        </w:rPr>
        <w:t xml:space="preserve"> or studied in Rel-16. </w:t>
      </w:r>
      <w:r w:rsidR="0099603D">
        <w:rPr>
          <w:rFonts w:eastAsiaTheme="minorEastAsia" w:hint="eastAsia"/>
          <w:lang w:val="en-GB" w:eastAsia="zh-CN"/>
        </w:rPr>
        <w:t xml:space="preserve">And </w:t>
      </w:r>
      <w:r w:rsidR="00842D2B">
        <w:rPr>
          <w:rFonts w:eastAsiaTheme="minorEastAsia" w:hint="eastAsia"/>
          <w:lang w:val="en-GB" w:eastAsia="zh-CN"/>
        </w:rPr>
        <w:t xml:space="preserve">the email discussion on Rel-16 NR RRM scope is on-going, </w:t>
      </w:r>
      <w:r w:rsidR="0099603D">
        <w:rPr>
          <w:rFonts w:eastAsiaTheme="minorEastAsia" w:hint="eastAsia"/>
          <w:lang w:val="en-GB" w:eastAsia="zh-CN"/>
        </w:rPr>
        <w:t>which will be determined in</w:t>
      </w:r>
      <w:r w:rsidR="00F92D99">
        <w:rPr>
          <w:lang w:val="en-GB"/>
        </w:rPr>
        <w:t xml:space="preserve"> RAN</w:t>
      </w:r>
      <w:r w:rsidR="0099603D">
        <w:rPr>
          <w:rFonts w:eastAsiaTheme="minorEastAsia" w:hint="eastAsia"/>
          <w:lang w:val="en-GB" w:eastAsia="zh-CN"/>
        </w:rPr>
        <w:t>#84</w:t>
      </w:r>
      <w:r w:rsidR="00F92D99">
        <w:rPr>
          <w:lang w:val="en-GB"/>
        </w:rPr>
        <w:t xml:space="preserve"> </w:t>
      </w:r>
      <w:r w:rsidR="0099603D">
        <w:rPr>
          <w:rFonts w:eastAsiaTheme="minorEastAsia" w:hint="eastAsia"/>
          <w:lang w:val="en-GB" w:eastAsia="zh-CN"/>
        </w:rPr>
        <w:t>meeting</w:t>
      </w:r>
      <w:r w:rsidR="00F92D99">
        <w:rPr>
          <w:lang w:val="en-GB"/>
        </w:rPr>
        <w:t xml:space="preserve">. In this contribution, we provide our </w:t>
      </w:r>
      <w:r w:rsidR="00842D2B">
        <w:rPr>
          <w:rFonts w:eastAsiaTheme="minorEastAsia" w:hint="eastAsia"/>
          <w:lang w:val="en-GB" w:eastAsia="zh-CN"/>
        </w:rPr>
        <w:t>proposals</w:t>
      </w:r>
      <w:r w:rsidR="00F92D99">
        <w:rPr>
          <w:lang w:val="en-GB"/>
        </w:rPr>
        <w:t xml:space="preserve"> on </w:t>
      </w:r>
      <w:r w:rsidR="0099603D">
        <w:rPr>
          <w:rFonts w:eastAsiaTheme="minorEastAsia" w:hint="eastAsia"/>
          <w:lang w:val="en-GB" w:eastAsia="zh-CN"/>
        </w:rPr>
        <w:t>Rel-16 NR RRM scope</w:t>
      </w:r>
      <w:r w:rsidR="00F92D99">
        <w:rPr>
          <w:lang w:val="en-GB"/>
        </w:rPr>
        <w:t>.</w:t>
      </w:r>
    </w:p>
    <w:p w:rsidR="009278B1" w:rsidRPr="00CE082E" w:rsidRDefault="009278B1" w:rsidP="009278B1">
      <w:pPr>
        <w:pStyle w:val="1"/>
      </w:pPr>
      <w:r>
        <w:t>Discussion</w:t>
      </w:r>
    </w:p>
    <w:p w:rsidR="006214FC" w:rsidRPr="00D74E38" w:rsidRDefault="00D74E3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consensus made in WF agreed </w:t>
      </w:r>
      <w:r>
        <w:rPr>
          <w:rFonts w:eastAsiaTheme="minorEastAsia"/>
          <w:lang w:eastAsia="zh-CN"/>
        </w:rPr>
        <w:t>i</w:t>
      </w:r>
      <w:r w:rsidR="006D3FDE">
        <w:t>n RAN#</w:t>
      </w:r>
      <w:r w:rsidR="00AD6196">
        <w:rPr>
          <w:rFonts w:eastAsiaTheme="minorEastAsia" w:hint="eastAsia"/>
          <w:lang w:eastAsia="zh-CN"/>
        </w:rPr>
        <w:t>83</w:t>
      </w:r>
      <w:r w:rsidR="006D3FDE">
        <w:t xml:space="preserve"> meeting</w:t>
      </w:r>
      <w:r>
        <w:rPr>
          <w:rFonts w:eastAsiaTheme="minorEastAsia" w:hint="eastAsia"/>
          <w:lang w:eastAsia="zh-CN"/>
        </w:rPr>
        <w:t xml:space="preserve"> and the email discussion</w:t>
      </w:r>
      <w:r>
        <w:t>,</w:t>
      </w:r>
      <w:r>
        <w:rPr>
          <w:rFonts w:eastAsiaTheme="minorEastAsia" w:hint="eastAsia"/>
          <w:lang w:eastAsia="zh-CN"/>
        </w:rPr>
        <w:t xml:space="preserve"> our proposals on Rel-16 RRM scope are summary in Table 1.</w:t>
      </w:r>
    </w:p>
    <w:p w:rsidR="00D74E38" w:rsidRPr="00D74E38" w:rsidRDefault="00D74E38" w:rsidP="00D74E38">
      <w:pPr>
        <w:pStyle w:val="a9"/>
        <w:keepNext/>
        <w:jc w:val="center"/>
        <w:rPr>
          <w:b/>
        </w:rPr>
      </w:pPr>
      <w:r w:rsidRPr="00D74E38">
        <w:rPr>
          <w:b/>
        </w:rPr>
        <w:t xml:space="preserve">Table </w:t>
      </w:r>
      <w:r w:rsidRPr="00D74E38">
        <w:rPr>
          <w:b/>
        </w:rPr>
        <w:fldChar w:fldCharType="begin"/>
      </w:r>
      <w:r w:rsidRPr="00D74E38">
        <w:rPr>
          <w:b/>
        </w:rPr>
        <w:instrText xml:space="preserve"> SEQ Table \* ARABIC </w:instrText>
      </w:r>
      <w:r w:rsidRPr="00D74E38">
        <w:rPr>
          <w:b/>
        </w:rPr>
        <w:fldChar w:fldCharType="separate"/>
      </w:r>
      <w:r w:rsidRPr="00D74E38">
        <w:rPr>
          <w:b/>
          <w:noProof/>
        </w:rPr>
        <w:t>1</w:t>
      </w:r>
      <w:r w:rsidRPr="00D74E38">
        <w:rPr>
          <w:b/>
        </w:rPr>
        <w:fldChar w:fldCharType="end"/>
      </w:r>
      <w:r w:rsidRPr="00D74E38">
        <w:rPr>
          <w:rFonts w:hint="eastAsia"/>
          <w:b/>
          <w:lang w:eastAsia="zh-CN"/>
        </w:rPr>
        <w:t>: Summary of Rel-16 NR RRM scope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928"/>
        <w:gridCol w:w="3928"/>
      </w:tblGrid>
      <w:tr w:rsidR="00247C6A" w:rsidTr="002971CC">
        <w:tc>
          <w:tcPr>
            <w:tcW w:w="4928" w:type="dxa"/>
          </w:tcPr>
          <w:p w:rsidR="00247C6A" w:rsidRDefault="00247C6A" w:rsidP="00247C6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New requirement, feature or UE behavior</w:t>
            </w:r>
          </w:p>
        </w:tc>
        <w:tc>
          <w:tcPr>
            <w:tcW w:w="3928" w:type="dxa"/>
          </w:tcPr>
          <w:p w:rsidR="00247C6A" w:rsidRDefault="00247C6A" w:rsidP="00247C6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Comments</w:t>
            </w:r>
          </w:p>
        </w:tc>
      </w:tr>
      <w:tr w:rsidR="00247C6A" w:rsidTr="002971CC">
        <w:tc>
          <w:tcPr>
            <w:tcW w:w="4928" w:type="dxa"/>
          </w:tcPr>
          <w:p w:rsidR="00247C6A" w:rsidRPr="00D93E80" w:rsidRDefault="00247C6A" w:rsidP="00247C6A">
            <w:r w:rsidRPr="00247C6A">
              <w:rPr>
                <w:lang w:val="en-GB"/>
              </w:rPr>
              <w:t xml:space="preserve">Specify RRM requirement of SRS switching requirements for NR SA, NR-DC, EN-DC and NE-DC including </w:t>
            </w:r>
          </w:p>
          <w:p w:rsidR="00247C6A" w:rsidRPr="00D93E80" w:rsidRDefault="00247C6A" w:rsidP="009D57C5">
            <w:pPr>
              <w:numPr>
                <w:ilvl w:val="1"/>
                <w:numId w:val="6"/>
              </w:numPr>
              <w:tabs>
                <w:tab w:val="clear" w:pos="1440"/>
              </w:tabs>
              <w:ind w:left="284" w:hanging="283"/>
            </w:pPr>
            <w:r w:rsidRPr="00D93E80">
              <w:t>Delay and interruption requirement of the following cases</w:t>
            </w:r>
          </w:p>
          <w:p w:rsidR="00247C6A" w:rsidRPr="00D93E80" w:rsidRDefault="00247C6A" w:rsidP="009D57C5">
            <w:pPr>
              <w:numPr>
                <w:ilvl w:val="2"/>
                <w:numId w:val="6"/>
              </w:numPr>
              <w:tabs>
                <w:tab w:val="clear" w:pos="2160"/>
                <w:tab w:val="num" w:pos="1523"/>
              </w:tabs>
              <w:ind w:left="709"/>
            </w:pPr>
            <w:r w:rsidRPr="00D93E80">
              <w:t>LTE SRS carrier switching impacting NR CC</w:t>
            </w:r>
          </w:p>
          <w:p w:rsidR="00247C6A" w:rsidRPr="00D93E80" w:rsidRDefault="00247C6A" w:rsidP="009D57C5">
            <w:pPr>
              <w:numPr>
                <w:ilvl w:val="2"/>
                <w:numId w:val="6"/>
              </w:numPr>
              <w:tabs>
                <w:tab w:val="clear" w:pos="2160"/>
                <w:tab w:val="num" w:pos="1523"/>
              </w:tabs>
              <w:ind w:left="709"/>
            </w:pPr>
            <w:r w:rsidRPr="00D93E80">
              <w:t>NR SRS carrier switching  impacting LTE CC</w:t>
            </w:r>
          </w:p>
          <w:p w:rsidR="00247C6A" w:rsidRPr="00247C6A" w:rsidRDefault="00247C6A" w:rsidP="009D57C5">
            <w:pPr>
              <w:numPr>
                <w:ilvl w:val="2"/>
                <w:numId w:val="6"/>
              </w:numPr>
              <w:tabs>
                <w:tab w:val="clear" w:pos="2160"/>
                <w:tab w:val="num" w:pos="1523"/>
              </w:tabs>
              <w:ind w:left="709"/>
            </w:pPr>
            <w:r w:rsidRPr="00D93E80">
              <w:t>NR SRS carrier switching impacting NR CCS</w:t>
            </w:r>
          </w:p>
        </w:tc>
        <w:tc>
          <w:tcPr>
            <w:tcW w:w="3928" w:type="dxa"/>
          </w:tcPr>
          <w:p w:rsidR="00247C6A" w:rsidRDefault="009D57C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Support to specify, the interruption requirements due to LTE/NR SRS carrier switching shall be specified in TS38.133.</w:t>
            </w:r>
          </w:p>
          <w:p w:rsidR="009D57C5" w:rsidRDefault="009D57C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 w:bidi="hi-IN"/>
              </w:rPr>
              <w:t>T</w:t>
            </w:r>
            <w:r>
              <w:rPr>
                <w:rFonts w:hint="eastAsia"/>
                <w:lang w:eastAsia="zh-CN" w:bidi="hi-IN"/>
              </w:rPr>
              <w:t>his item was agreed for the scope in RAN#83.</w:t>
            </w:r>
          </w:p>
        </w:tc>
      </w:tr>
      <w:tr w:rsidR="00247C6A" w:rsidTr="002971CC">
        <w:tc>
          <w:tcPr>
            <w:tcW w:w="4928" w:type="dxa"/>
          </w:tcPr>
          <w:p w:rsidR="00247C6A" w:rsidRPr="009D57C5" w:rsidRDefault="009D57C5">
            <w:pPr>
              <w:rPr>
                <w:rFonts w:eastAsiaTheme="minorEastAsia"/>
                <w:lang w:eastAsia="zh-CN"/>
              </w:rPr>
            </w:pPr>
            <w:r w:rsidRPr="00D93E80">
              <w:rPr>
                <w:lang w:val="en-GB"/>
              </w:rPr>
              <w:t>Specify the interruption requirements for EN-DC and NE-DC related to LTE euCA</w:t>
            </w:r>
          </w:p>
        </w:tc>
        <w:tc>
          <w:tcPr>
            <w:tcW w:w="3928" w:type="dxa"/>
          </w:tcPr>
          <w:p w:rsidR="00247C6A" w:rsidRDefault="009D57C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Support to specify.</w:t>
            </w:r>
          </w:p>
          <w:p w:rsidR="009D57C5" w:rsidRDefault="009D57C5">
            <w:pPr>
              <w:rPr>
                <w:rFonts w:eastAsiaTheme="minorEastAsia"/>
                <w:lang w:eastAsia="zh-CN"/>
              </w:rPr>
            </w:pPr>
            <w:r>
              <w:rPr>
                <w:lang w:eastAsia="zh-CN" w:bidi="hi-IN"/>
              </w:rPr>
              <w:t>Th</w:t>
            </w:r>
            <w:r>
              <w:rPr>
                <w:rFonts w:hint="eastAsia"/>
                <w:lang w:eastAsia="zh-CN" w:bidi="hi-IN"/>
              </w:rPr>
              <w:t>e content is straightforward and was agreed in RAN#83.</w:t>
            </w:r>
          </w:p>
        </w:tc>
      </w:tr>
      <w:tr w:rsidR="00247C6A" w:rsidTr="002971CC">
        <w:tc>
          <w:tcPr>
            <w:tcW w:w="4928" w:type="dxa"/>
          </w:tcPr>
          <w:p w:rsidR="00247C6A" w:rsidRDefault="009D57C5">
            <w:pPr>
              <w:rPr>
                <w:rFonts w:eastAsiaTheme="minorEastAsia"/>
                <w:lang w:eastAsia="zh-CN"/>
              </w:rPr>
            </w:pPr>
            <w:r w:rsidRPr="00D93E80">
              <w:rPr>
                <w:lang w:val="en-GB"/>
              </w:rPr>
              <w:t xml:space="preserve">Specify RRM requirements of multiple </w:t>
            </w:r>
            <w:proofErr w:type="spellStart"/>
            <w:r w:rsidRPr="00D93E80">
              <w:rPr>
                <w:lang w:val="en-GB"/>
              </w:rPr>
              <w:t>Scell</w:t>
            </w:r>
            <w:proofErr w:type="spellEnd"/>
            <w:r w:rsidRPr="00D93E80">
              <w:rPr>
                <w:lang w:val="en-GB"/>
              </w:rPr>
              <w:t xml:space="preserve"> activation/deactivation in both FR1 and FR2</w:t>
            </w:r>
          </w:p>
        </w:tc>
        <w:tc>
          <w:tcPr>
            <w:tcW w:w="3928" w:type="dxa"/>
          </w:tcPr>
          <w:p w:rsidR="00247C6A" w:rsidRDefault="009D57C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Support to specify. </w:t>
            </w: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 w:hint="eastAsia"/>
                <w:lang w:eastAsia="zh-CN"/>
              </w:rPr>
              <w:t>nd we prefer to add a sub-bullet as follows:</w:t>
            </w:r>
          </w:p>
          <w:p w:rsidR="009D57C5" w:rsidRDefault="009D57C5" w:rsidP="009D57C5">
            <w:pPr>
              <w:numPr>
                <w:ilvl w:val="1"/>
                <w:numId w:val="6"/>
              </w:numPr>
              <w:tabs>
                <w:tab w:val="clear" w:pos="1440"/>
              </w:tabs>
              <w:ind w:left="284" w:hanging="283"/>
            </w:pPr>
            <w:r>
              <w:t>S</w:t>
            </w:r>
            <w:r>
              <w:rPr>
                <w:rFonts w:hint="eastAsia"/>
              </w:rPr>
              <w:t xml:space="preserve">pecify delay and interruption </w:t>
            </w:r>
            <w:r>
              <w:t>requirement</w:t>
            </w:r>
            <w:r>
              <w:rPr>
                <w:rFonts w:hint="eastAsia"/>
              </w:rPr>
              <w:t xml:space="preserve">s for multiple SCell </w:t>
            </w:r>
            <w:r>
              <w:t>activation</w:t>
            </w:r>
            <w:r>
              <w:rPr>
                <w:rFonts w:hint="eastAsia"/>
              </w:rPr>
              <w:t xml:space="preserve">/deactivation in FR1, FR2 and FR1/FR2. </w:t>
            </w:r>
          </w:p>
          <w:p w:rsidR="009D57C5" w:rsidRPr="009D57C5" w:rsidRDefault="009D57C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 w:bidi="hi-IN"/>
              </w:rPr>
              <w:t>T</w:t>
            </w:r>
            <w:r>
              <w:rPr>
                <w:rFonts w:hint="eastAsia"/>
                <w:lang w:eastAsia="zh-CN" w:bidi="hi-IN"/>
              </w:rPr>
              <w:t>his item was agreed for the scope in RAN#83.</w:t>
            </w:r>
          </w:p>
        </w:tc>
      </w:tr>
      <w:tr w:rsidR="00247C6A" w:rsidTr="002971CC">
        <w:tc>
          <w:tcPr>
            <w:tcW w:w="4928" w:type="dxa"/>
          </w:tcPr>
          <w:p w:rsidR="000A2DD6" w:rsidRPr="000A2DD6" w:rsidRDefault="000A2DD6" w:rsidP="000A2DD6">
            <w:pPr>
              <w:rPr>
                <w:lang w:val="en-GB"/>
              </w:rPr>
            </w:pPr>
            <w:r w:rsidRPr="000A2DD6">
              <w:rPr>
                <w:lang w:val="en-GB"/>
              </w:rPr>
              <w:t>Specify CGI reading requirements with autonomous gap for NR capable UE in LTE SA, NR SA UE, EN-DC UE, NE-DC UE, and NR-DC UE</w:t>
            </w:r>
          </w:p>
          <w:p w:rsidR="000A2DD6" w:rsidRPr="00A713FE" w:rsidRDefault="000A2DD6" w:rsidP="000A2DD6">
            <w:pPr>
              <w:numPr>
                <w:ilvl w:val="1"/>
                <w:numId w:val="6"/>
              </w:numPr>
              <w:tabs>
                <w:tab w:val="clear" w:pos="1440"/>
              </w:tabs>
              <w:ind w:left="284" w:hanging="283"/>
            </w:pPr>
            <w:r w:rsidRPr="00A713FE">
              <w:t>CGI reading for NR CSG cell (NR capable UE in LTE SA, NR SA UE, EN-DC UE, NE-DC UE, and NR-DC UE)</w:t>
            </w:r>
          </w:p>
          <w:p w:rsidR="00247C6A" w:rsidRPr="000A2DD6" w:rsidRDefault="000A2DD6" w:rsidP="000A2DD6">
            <w:pPr>
              <w:numPr>
                <w:ilvl w:val="1"/>
                <w:numId w:val="6"/>
              </w:numPr>
              <w:tabs>
                <w:tab w:val="clear" w:pos="1440"/>
              </w:tabs>
              <w:ind w:left="284" w:hanging="283"/>
            </w:pPr>
            <w:r w:rsidRPr="00A713FE">
              <w:t>CGI reading for LTE/3G cell (NR SA UE, EN-DC UE, NE-DC UE, and NR-DC UE)</w:t>
            </w:r>
          </w:p>
        </w:tc>
        <w:tc>
          <w:tcPr>
            <w:tcW w:w="3928" w:type="dxa"/>
          </w:tcPr>
          <w:p w:rsidR="000A2DD6" w:rsidRDefault="000A2DD6">
            <w:pPr>
              <w:rPr>
                <w:rFonts w:eastAsiaTheme="minorEastAsia"/>
                <w:lang w:eastAsia="zh-CN" w:bidi="hi-IN"/>
              </w:rPr>
            </w:pPr>
            <w:r>
              <w:rPr>
                <w:lang w:eastAsia="zh-CN" w:bidi="hi-IN"/>
              </w:rPr>
              <w:t>S</w:t>
            </w:r>
            <w:r>
              <w:rPr>
                <w:rFonts w:hint="eastAsia"/>
                <w:lang w:eastAsia="zh-CN" w:bidi="hi-IN"/>
              </w:rPr>
              <w:t>upport</w:t>
            </w:r>
            <w:r>
              <w:rPr>
                <w:rFonts w:eastAsiaTheme="minorEastAsia" w:hint="eastAsia"/>
                <w:lang w:eastAsia="zh-CN" w:bidi="hi-IN"/>
              </w:rPr>
              <w:t xml:space="preserve"> to specify</w:t>
            </w:r>
            <w:r>
              <w:rPr>
                <w:rFonts w:hint="eastAsia"/>
                <w:lang w:eastAsia="zh-CN" w:bidi="hi-IN"/>
              </w:rPr>
              <w:t xml:space="preserve">. </w:t>
            </w:r>
          </w:p>
          <w:p w:rsidR="00247C6A" w:rsidRDefault="000A2DD6">
            <w:pPr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 w:bidi="hi-IN"/>
              </w:rPr>
              <w:t>This item was agreed in RAN#83.</w:t>
            </w:r>
          </w:p>
        </w:tc>
      </w:tr>
      <w:tr w:rsidR="00247C6A" w:rsidTr="002971CC">
        <w:tc>
          <w:tcPr>
            <w:tcW w:w="4928" w:type="dxa"/>
          </w:tcPr>
          <w:p w:rsidR="00247C6A" w:rsidRDefault="000A2DD6">
            <w:pPr>
              <w:rPr>
                <w:rFonts w:eastAsiaTheme="minorEastAsia"/>
                <w:lang w:eastAsia="zh-CN"/>
              </w:rPr>
            </w:pPr>
            <w:r w:rsidRPr="00482E11">
              <w:rPr>
                <w:rFonts w:eastAsia="Batang"/>
              </w:rPr>
              <w:t>Specify RRM requirements of CSI-RS based L3 measurement</w:t>
            </w:r>
          </w:p>
          <w:p w:rsidR="000A2DD6" w:rsidRPr="00482E11" w:rsidRDefault="000A2DD6" w:rsidP="000A2DD6">
            <w:pPr>
              <w:numPr>
                <w:ilvl w:val="1"/>
                <w:numId w:val="6"/>
              </w:numPr>
              <w:tabs>
                <w:tab w:val="clear" w:pos="1440"/>
              </w:tabs>
              <w:ind w:left="284" w:hanging="283"/>
            </w:pPr>
            <w:r w:rsidRPr="00482E11">
              <w:t xml:space="preserve">Gap pattern of CSI-RS based L3 measurement if </w:t>
            </w:r>
            <w:r w:rsidRPr="00482E11">
              <w:lastRenderedPageBreak/>
              <w:t>needed</w:t>
            </w:r>
          </w:p>
          <w:p w:rsidR="000A2DD6" w:rsidRPr="00482E11" w:rsidRDefault="000A2DD6" w:rsidP="000A2DD6">
            <w:pPr>
              <w:numPr>
                <w:ilvl w:val="1"/>
                <w:numId w:val="6"/>
              </w:numPr>
              <w:tabs>
                <w:tab w:val="clear" w:pos="1440"/>
              </w:tabs>
              <w:ind w:left="284" w:hanging="283"/>
            </w:pPr>
            <w:r w:rsidRPr="00482E11">
              <w:t xml:space="preserve">CSI-RS based intra-frequency and inter-frequency definition </w:t>
            </w:r>
          </w:p>
          <w:p w:rsidR="000A2DD6" w:rsidRPr="00482E11" w:rsidRDefault="000A2DD6" w:rsidP="000A2DD6">
            <w:pPr>
              <w:numPr>
                <w:ilvl w:val="1"/>
                <w:numId w:val="6"/>
              </w:numPr>
              <w:tabs>
                <w:tab w:val="clear" w:pos="1440"/>
              </w:tabs>
              <w:ind w:left="284" w:hanging="283"/>
            </w:pPr>
            <w:r w:rsidRPr="00482E11">
              <w:t xml:space="preserve">Intra-frequency and inter-frequency measurement requirements </w:t>
            </w:r>
          </w:p>
          <w:p w:rsidR="000A2DD6" w:rsidRPr="00482E11" w:rsidRDefault="000A2DD6" w:rsidP="000A2DD6">
            <w:pPr>
              <w:numPr>
                <w:ilvl w:val="1"/>
                <w:numId w:val="6"/>
              </w:numPr>
              <w:tabs>
                <w:tab w:val="clear" w:pos="1440"/>
              </w:tabs>
              <w:ind w:left="284" w:hanging="283"/>
            </w:pPr>
            <w:r w:rsidRPr="00482E11">
              <w:t>Evaluate and specify CSI-RS based L3 measurement accuracy</w:t>
            </w:r>
          </w:p>
          <w:p w:rsidR="000A2DD6" w:rsidRPr="00482E11" w:rsidRDefault="000A2DD6" w:rsidP="000A2DD6">
            <w:pPr>
              <w:numPr>
                <w:ilvl w:val="1"/>
                <w:numId w:val="6"/>
              </w:numPr>
              <w:tabs>
                <w:tab w:val="clear" w:pos="1440"/>
              </w:tabs>
              <w:ind w:left="284" w:hanging="283"/>
            </w:pPr>
            <w:r w:rsidRPr="00482E11">
              <w:t>Specify the RRM test cases corresponding to the core requirements</w:t>
            </w:r>
          </w:p>
          <w:p w:rsidR="000A2DD6" w:rsidRPr="00482E11" w:rsidRDefault="000A2DD6" w:rsidP="000A2DD6">
            <w:pPr>
              <w:numPr>
                <w:ilvl w:val="1"/>
                <w:numId w:val="6"/>
              </w:numPr>
              <w:tabs>
                <w:tab w:val="clear" w:pos="1440"/>
              </w:tabs>
              <w:ind w:left="284" w:hanging="283"/>
            </w:pPr>
            <w:r w:rsidRPr="00482E11">
              <w:t xml:space="preserve">Study if necessary to introduce new UE measurement capability, including number of frequency layer and number of cells etc., for CSI-RS based measurement </w:t>
            </w:r>
          </w:p>
          <w:p w:rsidR="000A2DD6" w:rsidRPr="000A2DD6" w:rsidRDefault="000A2DD6" w:rsidP="000A2DD6">
            <w:pPr>
              <w:numPr>
                <w:ilvl w:val="1"/>
                <w:numId w:val="6"/>
              </w:numPr>
              <w:tabs>
                <w:tab w:val="clear" w:pos="1440"/>
              </w:tabs>
              <w:ind w:left="284" w:hanging="283"/>
            </w:pPr>
            <w:r w:rsidRPr="000A2DD6">
              <w:t>Study and compare the time tracking performance, from CSI-RS based L3 measurement perspective, between the following two options</w:t>
            </w:r>
          </w:p>
          <w:p w:rsidR="000A2DD6" w:rsidRPr="000A2DD6" w:rsidRDefault="000A2DD6" w:rsidP="00D74E38">
            <w:pPr>
              <w:numPr>
                <w:ilvl w:val="2"/>
                <w:numId w:val="6"/>
              </w:numPr>
              <w:tabs>
                <w:tab w:val="clear" w:pos="2160"/>
                <w:tab w:val="num" w:pos="709"/>
                <w:tab w:val="num" w:pos="1523"/>
              </w:tabs>
              <w:ind w:left="709"/>
            </w:pPr>
            <w:r w:rsidRPr="000A2DD6">
              <w:t>CSI-RS based</w:t>
            </w:r>
          </w:p>
          <w:p w:rsidR="000A2DD6" w:rsidRPr="000A2DD6" w:rsidRDefault="000A2DD6" w:rsidP="00D74E38">
            <w:pPr>
              <w:numPr>
                <w:ilvl w:val="2"/>
                <w:numId w:val="6"/>
              </w:numPr>
              <w:tabs>
                <w:tab w:val="clear" w:pos="2160"/>
                <w:tab w:val="num" w:pos="709"/>
                <w:tab w:val="num" w:pos="1523"/>
              </w:tabs>
              <w:ind w:left="709"/>
            </w:pPr>
            <w:r w:rsidRPr="000A2DD6">
              <w:t>Other RS based</w:t>
            </w:r>
          </w:p>
          <w:p w:rsidR="000A2DD6" w:rsidRPr="000A2DD6" w:rsidRDefault="000A2DD6" w:rsidP="00D74E38">
            <w:pPr>
              <w:numPr>
                <w:ilvl w:val="2"/>
                <w:numId w:val="6"/>
              </w:numPr>
              <w:tabs>
                <w:tab w:val="clear" w:pos="2160"/>
                <w:tab w:val="num" w:pos="709"/>
                <w:tab w:val="num" w:pos="1523"/>
              </w:tabs>
              <w:ind w:left="709"/>
              <w:rPr>
                <w:lang w:eastAsia="ja-JP" w:bidi="hi-IN"/>
              </w:rPr>
            </w:pPr>
            <w:r w:rsidRPr="000A2DD6">
              <w:t>Note: study on the potential impact on other WG</w:t>
            </w:r>
          </w:p>
        </w:tc>
        <w:tc>
          <w:tcPr>
            <w:tcW w:w="3928" w:type="dxa"/>
          </w:tcPr>
          <w:p w:rsidR="00247C6A" w:rsidRPr="00D74E38" w:rsidRDefault="000A2DD6" w:rsidP="00810542">
            <w:pPr>
              <w:spacing w:line="280" w:lineRule="atLeast"/>
              <w:jc w:val="both"/>
              <w:rPr>
                <w:rFonts w:eastAsiaTheme="minorEastAsia"/>
                <w:lang w:eastAsia="zh-CN" w:bidi="hi-IN"/>
              </w:rPr>
            </w:pPr>
            <w:r>
              <w:rPr>
                <w:lang w:eastAsia="zh-CN" w:bidi="hi-IN"/>
              </w:rPr>
              <w:lastRenderedPageBreak/>
              <w:t>S</w:t>
            </w:r>
            <w:r>
              <w:rPr>
                <w:rFonts w:hint="eastAsia"/>
                <w:lang w:eastAsia="zh-CN" w:bidi="hi-IN"/>
              </w:rPr>
              <w:t xml:space="preserve">upport to introduce CSI-RS based L3 measurement. </w:t>
            </w:r>
            <w:r>
              <w:rPr>
                <w:lang w:eastAsia="zh-CN" w:bidi="hi-IN"/>
              </w:rPr>
              <w:t xml:space="preserve"> </w:t>
            </w:r>
          </w:p>
        </w:tc>
      </w:tr>
      <w:tr w:rsidR="00247C6A" w:rsidTr="002971CC">
        <w:tc>
          <w:tcPr>
            <w:tcW w:w="4928" w:type="dxa"/>
          </w:tcPr>
          <w:p w:rsidR="00247C6A" w:rsidRDefault="000A2DD6">
            <w:pPr>
              <w:rPr>
                <w:rFonts w:eastAsiaTheme="minorEastAsia"/>
                <w:lang w:eastAsia="zh-CN"/>
              </w:rPr>
            </w:pPr>
            <w:r w:rsidRPr="00482E11">
              <w:rPr>
                <w:rFonts w:eastAsia="Batang"/>
              </w:rPr>
              <w:lastRenderedPageBreak/>
              <w:t xml:space="preserve">Specify RRM requirements of </w:t>
            </w:r>
            <w:r w:rsidRPr="00535767">
              <w:rPr>
                <w:rFonts w:eastAsia="Batang"/>
              </w:rPr>
              <w:t>BWP switching on multiple CCs</w:t>
            </w:r>
          </w:p>
          <w:p w:rsidR="000A2DD6" w:rsidRPr="000A2DD6" w:rsidRDefault="000A2DD6" w:rsidP="000A2DD6">
            <w:pPr>
              <w:numPr>
                <w:ilvl w:val="1"/>
                <w:numId w:val="6"/>
              </w:numPr>
              <w:tabs>
                <w:tab w:val="clear" w:pos="1440"/>
              </w:tabs>
              <w:ind w:left="284" w:hanging="283"/>
            </w:pPr>
            <w:r>
              <w:t>The RRM requirement when UE is configured or indicated to change BWP on multiple CCs</w:t>
            </w:r>
          </w:p>
        </w:tc>
        <w:tc>
          <w:tcPr>
            <w:tcW w:w="3928" w:type="dxa"/>
          </w:tcPr>
          <w:p w:rsidR="00247C6A" w:rsidRPr="000A2DD6" w:rsidRDefault="000A2DD6" w:rsidP="000A2DD6">
            <w:pPr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 w:bidi="hi-IN"/>
              </w:rPr>
              <w:t xml:space="preserve">Need to clarify the scenario. Specify the impact that during active BWP switching on one CC, UE is received another BWP switch command on another CC?  </w:t>
            </w:r>
          </w:p>
        </w:tc>
      </w:tr>
      <w:tr w:rsidR="00247C6A" w:rsidTr="002971CC">
        <w:tc>
          <w:tcPr>
            <w:tcW w:w="4928" w:type="dxa"/>
          </w:tcPr>
          <w:p w:rsidR="00247C6A" w:rsidRDefault="000A2DD6">
            <w:pPr>
              <w:rPr>
                <w:rFonts w:eastAsiaTheme="minorEastAsia"/>
                <w:lang w:eastAsia="zh-CN"/>
              </w:rPr>
            </w:pPr>
            <w:r w:rsidRPr="00482E11">
              <w:rPr>
                <w:rFonts w:eastAsia="Batang"/>
              </w:rPr>
              <w:t>Study to introduce RRM requirements for NR SRS antenna port switching in FR1</w:t>
            </w:r>
          </w:p>
        </w:tc>
        <w:tc>
          <w:tcPr>
            <w:tcW w:w="3928" w:type="dxa"/>
          </w:tcPr>
          <w:p w:rsidR="000A2DD6" w:rsidRDefault="000A2DD6">
            <w:pPr>
              <w:rPr>
                <w:rFonts w:eastAsiaTheme="minorEastAsia"/>
                <w:lang w:eastAsia="zh-CN" w:bidi="hi-IN"/>
              </w:rPr>
            </w:pPr>
            <w:r>
              <w:rPr>
                <w:lang w:eastAsia="zh-CN" w:bidi="hi-IN"/>
              </w:rPr>
              <w:t>S</w:t>
            </w:r>
            <w:r>
              <w:rPr>
                <w:rFonts w:hint="eastAsia"/>
                <w:lang w:eastAsia="zh-CN" w:bidi="hi-IN"/>
              </w:rPr>
              <w:t>upport</w:t>
            </w:r>
            <w:r>
              <w:rPr>
                <w:rFonts w:eastAsiaTheme="minorEastAsia" w:hint="eastAsia"/>
                <w:lang w:eastAsia="zh-CN" w:bidi="hi-IN"/>
              </w:rPr>
              <w:t xml:space="preserve"> to specify</w:t>
            </w:r>
            <w:r>
              <w:rPr>
                <w:rFonts w:hint="eastAsia"/>
                <w:lang w:eastAsia="zh-CN" w:bidi="hi-IN"/>
              </w:rPr>
              <w:t>.</w:t>
            </w:r>
            <w:r>
              <w:rPr>
                <w:lang w:eastAsia="zh-CN" w:bidi="hi-IN"/>
              </w:rPr>
              <w:t xml:space="preserve"> </w:t>
            </w:r>
          </w:p>
          <w:p w:rsidR="00247C6A" w:rsidRDefault="000A2DD6">
            <w:pPr>
              <w:rPr>
                <w:rFonts w:eastAsiaTheme="minorEastAsia"/>
                <w:lang w:eastAsia="zh-CN"/>
              </w:rPr>
            </w:pPr>
            <w:r>
              <w:rPr>
                <w:lang w:eastAsia="zh-CN" w:bidi="hi-IN"/>
              </w:rPr>
              <w:t>This</w:t>
            </w:r>
            <w:r>
              <w:rPr>
                <w:rFonts w:hint="eastAsia"/>
                <w:lang w:eastAsia="zh-CN" w:bidi="hi-IN"/>
              </w:rPr>
              <w:t xml:space="preserve"> item was agreed in RAN#83.</w:t>
            </w:r>
          </w:p>
        </w:tc>
      </w:tr>
      <w:tr w:rsidR="000A2DD6" w:rsidTr="002971CC">
        <w:tc>
          <w:tcPr>
            <w:tcW w:w="4928" w:type="dxa"/>
          </w:tcPr>
          <w:p w:rsidR="000A2DD6" w:rsidRPr="000A2DD6" w:rsidRDefault="000A2DD6">
            <w:pPr>
              <w:rPr>
                <w:rFonts w:eastAsiaTheme="minorEastAsia"/>
                <w:lang w:eastAsia="zh-CN"/>
              </w:rPr>
            </w:pPr>
            <w:r w:rsidRPr="00482E11">
              <w:t>Study to introduce second pair of BLER for RLM enhancement</w:t>
            </w:r>
          </w:p>
        </w:tc>
        <w:tc>
          <w:tcPr>
            <w:tcW w:w="3928" w:type="dxa"/>
          </w:tcPr>
          <w:p w:rsidR="000A2DD6" w:rsidRDefault="000A2DD6">
            <w:pPr>
              <w:rPr>
                <w:rFonts w:eastAsiaTheme="minorEastAsia"/>
                <w:lang w:eastAsia="zh-CN"/>
              </w:rPr>
            </w:pPr>
            <w:r>
              <w:rPr>
                <w:lang w:eastAsia="zh-CN" w:bidi="hi-IN"/>
              </w:rPr>
              <w:t>S</w:t>
            </w:r>
            <w:r>
              <w:rPr>
                <w:rFonts w:hint="eastAsia"/>
                <w:lang w:eastAsia="zh-CN" w:bidi="hi-IN"/>
              </w:rPr>
              <w:t>upport</w:t>
            </w:r>
            <w:r>
              <w:rPr>
                <w:rFonts w:eastAsiaTheme="minorEastAsia" w:hint="eastAsia"/>
                <w:lang w:eastAsia="zh-CN" w:bidi="hi-IN"/>
              </w:rPr>
              <w:t xml:space="preserve"> to specify</w:t>
            </w:r>
            <w:r>
              <w:rPr>
                <w:rFonts w:hint="eastAsia"/>
                <w:lang w:eastAsia="zh-CN" w:bidi="hi-IN"/>
              </w:rPr>
              <w:t>. It was agreed in RAN1 to introduce the second pair of value for IS/OOS BLERs for VoIP service.</w:t>
            </w:r>
          </w:p>
        </w:tc>
      </w:tr>
      <w:tr w:rsidR="000A2DD6" w:rsidTr="002971CC">
        <w:tc>
          <w:tcPr>
            <w:tcW w:w="4928" w:type="dxa"/>
            <w:shd w:val="clear" w:color="auto" w:fill="auto"/>
          </w:tcPr>
          <w:p w:rsidR="000A2DD6" w:rsidRDefault="000975D8" w:rsidP="000975D8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Specify</w:t>
            </w:r>
            <w:r w:rsidRPr="000975D8">
              <w:rPr>
                <w:rFonts w:hint="eastAsia"/>
              </w:rPr>
              <w:t xml:space="preserve"> </w:t>
            </w:r>
            <w:r w:rsidRPr="000975D8">
              <w:t>requirements</w:t>
            </w:r>
            <w:r w:rsidRPr="000975D8">
              <w:rPr>
                <w:rFonts w:hint="eastAsia"/>
              </w:rPr>
              <w:t xml:space="preserve"> for </w:t>
            </w:r>
            <w:r w:rsidRPr="000975D8">
              <w:t>inter-frequency measurement without measurement gaps when the SSB is completely contained in the active BWP of the UE</w:t>
            </w:r>
            <w:r w:rsidRPr="000975D8">
              <w:rPr>
                <w:rFonts w:hint="eastAsia"/>
              </w:rPr>
              <w:t>.</w:t>
            </w:r>
          </w:p>
        </w:tc>
        <w:tc>
          <w:tcPr>
            <w:tcW w:w="3928" w:type="dxa"/>
          </w:tcPr>
          <w:p w:rsidR="000A2DD6" w:rsidRPr="000975D8" w:rsidRDefault="000975D8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Support to specify. </w:t>
            </w:r>
            <w:r>
              <w:rPr>
                <w:rFonts w:eastAsiaTheme="minorEastAsia"/>
                <w:lang w:eastAsia="zh-CN"/>
              </w:rPr>
              <w:t>It was agreed in RAN4#91</w:t>
            </w:r>
            <w:r>
              <w:rPr>
                <w:rFonts w:eastAsiaTheme="minorEastAsia" w:hint="eastAsia"/>
                <w:lang w:eastAsia="zh-CN"/>
              </w:rPr>
              <w:t xml:space="preserve"> meeting.</w:t>
            </w:r>
          </w:p>
        </w:tc>
      </w:tr>
      <w:tr w:rsidR="000A2DD6" w:rsidTr="002971CC">
        <w:tc>
          <w:tcPr>
            <w:tcW w:w="4928" w:type="dxa"/>
          </w:tcPr>
          <w:p w:rsidR="000A2DD6" w:rsidRDefault="00D466E3">
            <w:pPr>
              <w:rPr>
                <w:rFonts w:eastAsiaTheme="minorEastAsia"/>
                <w:lang w:eastAsia="zh-CN"/>
              </w:rPr>
            </w:pPr>
            <w:r w:rsidRPr="00482E11">
              <w:t>Study to introduce inter-band CA requirement for FR2</w:t>
            </w:r>
          </w:p>
          <w:p w:rsidR="00D466E3" w:rsidRPr="00482E11" w:rsidRDefault="00D466E3" w:rsidP="00D466E3">
            <w:pPr>
              <w:numPr>
                <w:ilvl w:val="1"/>
                <w:numId w:val="6"/>
              </w:numPr>
              <w:tabs>
                <w:tab w:val="clear" w:pos="1440"/>
              </w:tabs>
              <w:ind w:left="284" w:hanging="283"/>
            </w:pPr>
            <w:r w:rsidRPr="00482E11">
              <w:t xml:space="preserve">UE measurement capability, </w:t>
            </w:r>
          </w:p>
          <w:p w:rsidR="00D466E3" w:rsidRPr="00482E11" w:rsidRDefault="00D466E3" w:rsidP="00D466E3">
            <w:pPr>
              <w:numPr>
                <w:ilvl w:val="1"/>
                <w:numId w:val="6"/>
              </w:numPr>
              <w:tabs>
                <w:tab w:val="clear" w:pos="1440"/>
              </w:tabs>
              <w:ind w:left="284" w:hanging="283"/>
            </w:pPr>
            <w:proofErr w:type="spellStart"/>
            <w:r w:rsidRPr="00482E11">
              <w:t>Scell</w:t>
            </w:r>
            <w:proofErr w:type="spellEnd"/>
            <w:r w:rsidRPr="00482E11">
              <w:t xml:space="preserve"> activation requirement, </w:t>
            </w:r>
          </w:p>
          <w:p w:rsidR="00D466E3" w:rsidRPr="00D466E3" w:rsidRDefault="00D466E3" w:rsidP="00D466E3">
            <w:pPr>
              <w:numPr>
                <w:ilvl w:val="1"/>
                <w:numId w:val="6"/>
              </w:numPr>
              <w:tabs>
                <w:tab w:val="clear" w:pos="1440"/>
              </w:tabs>
              <w:ind w:left="284" w:hanging="283"/>
            </w:pPr>
            <w:r w:rsidRPr="00482E11">
              <w:t>interruption requirement</w:t>
            </w:r>
          </w:p>
        </w:tc>
        <w:tc>
          <w:tcPr>
            <w:tcW w:w="3928" w:type="dxa"/>
          </w:tcPr>
          <w:p w:rsidR="000A2DD6" w:rsidRDefault="00D466E3">
            <w:pPr>
              <w:rPr>
                <w:rFonts w:eastAsiaTheme="minorEastAsia"/>
                <w:lang w:eastAsia="zh-CN"/>
              </w:rPr>
            </w:pPr>
            <w:r>
              <w:rPr>
                <w:lang w:eastAsia="zh-CN" w:bidi="hi-IN"/>
              </w:rPr>
              <w:t>N</w:t>
            </w:r>
            <w:r>
              <w:rPr>
                <w:rFonts w:hint="eastAsia"/>
                <w:lang w:eastAsia="zh-CN" w:bidi="hi-IN"/>
              </w:rPr>
              <w:t xml:space="preserve">ot support. </w:t>
            </w:r>
            <w:r>
              <w:rPr>
                <w:lang w:eastAsia="zh-CN" w:bidi="hi-IN"/>
              </w:rPr>
              <w:t xml:space="preserve">There is no Band combination </w:t>
            </w:r>
            <w:r>
              <w:rPr>
                <w:rFonts w:hint="eastAsia"/>
                <w:lang w:eastAsia="zh-CN" w:bidi="hi-IN"/>
              </w:rPr>
              <w:t>request for inter-band CA in FR2.</w:t>
            </w:r>
            <w:r>
              <w:rPr>
                <w:lang w:eastAsia="zh-CN" w:bidi="hi-IN"/>
              </w:rPr>
              <w:t>W</w:t>
            </w:r>
            <w:r>
              <w:rPr>
                <w:rFonts w:hint="eastAsia"/>
                <w:lang w:eastAsia="zh-CN" w:bidi="hi-IN"/>
              </w:rPr>
              <w:t>e propose to study this item as an independent WID as a new feature in Rel-16 depending on operator request.</w:t>
            </w:r>
          </w:p>
        </w:tc>
      </w:tr>
      <w:tr w:rsidR="000A2DD6" w:rsidTr="002971CC">
        <w:tc>
          <w:tcPr>
            <w:tcW w:w="4928" w:type="dxa"/>
          </w:tcPr>
          <w:p w:rsidR="000A2DD6" w:rsidRDefault="00D466E3">
            <w:pPr>
              <w:rPr>
                <w:rFonts w:eastAsia="宋体"/>
                <w:lang w:eastAsia="zh-CN"/>
              </w:rPr>
            </w:pPr>
            <w:r w:rsidRPr="00603BCB">
              <w:rPr>
                <w:rFonts w:eastAsia="宋体"/>
              </w:rPr>
              <w:t>Study the feasibility and, if so, introduce Beamforming related enhancement with independent Rx beam for inter-band CA, including</w:t>
            </w:r>
          </w:p>
          <w:p w:rsidR="00D466E3" w:rsidRPr="00482E11" w:rsidRDefault="00D466E3" w:rsidP="00D466E3">
            <w:pPr>
              <w:numPr>
                <w:ilvl w:val="1"/>
                <w:numId w:val="6"/>
              </w:numPr>
              <w:tabs>
                <w:tab w:val="clear" w:pos="1440"/>
              </w:tabs>
              <w:ind w:left="284" w:hanging="283"/>
            </w:pPr>
            <w:r w:rsidRPr="00482E11">
              <w:t xml:space="preserve">cell detection/measurement requirement, </w:t>
            </w:r>
          </w:p>
          <w:p w:rsidR="00D466E3" w:rsidRPr="00482E11" w:rsidRDefault="00D466E3" w:rsidP="00D466E3">
            <w:pPr>
              <w:numPr>
                <w:ilvl w:val="1"/>
                <w:numId w:val="6"/>
              </w:numPr>
              <w:tabs>
                <w:tab w:val="clear" w:pos="1440"/>
              </w:tabs>
              <w:ind w:left="284" w:hanging="283"/>
            </w:pPr>
            <w:r w:rsidRPr="00482E11">
              <w:t xml:space="preserve">beam management requirements, </w:t>
            </w:r>
          </w:p>
          <w:p w:rsidR="00D466E3" w:rsidRPr="00482E11" w:rsidRDefault="00D466E3" w:rsidP="00D466E3">
            <w:pPr>
              <w:numPr>
                <w:ilvl w:val="1"/>
                <w:numId w:val="6"/>
              </w:numPr>
              <w:tabs>
                <w:tab w:val="clear" w:pos="1440"/>
              </w:tabs>
              <w:ind w:left="284" w:hanging="283"/>
            </w:pPr>
            <w:proofErr w:type="spellStart"/>
            <w:r w:rsidRPr="00482E11">
              <w:t>Scell</w:t>
            </w:r>
            <w:proofErr w:type="spellEnd"/>
            <w:r w:rsidRPr="00482E11">
              <w:t xml:space="preserve"> activation requirement, </w:t>
            </w:r>
          </w:p>
          <w:p w:rsidR="00D466E3" w:rsidRPr="00482E11" w:rsidRDefault="00D466E3" w:rsidP="00D466E3">
            <w:pPr>
              <w:numPr>
                <w:ilvl w:val="1"/>
                <w:numId w:val="6"/>
              </w:numPr>
              <w:tabs>
                <w:tab w:val="clear" w:pos="1440"/>
              </w:tabs>
              <w:ind w:left="284" w:hanging="283"/>
            </w:pPr>
            <w:r w:rsidRPr="00482E11">
              <w:t xml:space="preserve">interruption requirement, </w:t>
            </w:r>
          </w:p>
          <w:p w:rsidR="00D466E3" w:rsidRDefault="00D466E3" w:rsidP="00D466E3">
            <w:pPr>
              <w:numPr>
                <w:ilvl w:val="1"/>
                <w:numId w:val="6"/>
              </w:numPr>
              <w:tabs>
                <w:tab w:val="clear" w:pos="1440"/>
              </w:tabs>
              <w:ind w:left="284" w:hanging="283"/>
              <w:rPr>
                <w:rFonts w:eastAsiaTheme="minorEastAsia"/>
                <w:lang w:eastAsia="zh-CN"/>
              </w:rPr>
            </w:pPr>
            <w:r w:rsidRPr="00482E11">
              <w:t>scheduling restriction requirement</w:t>
            </w:r>
          </w:p>
        </w:tc>
        <w:tc>
          <w:tcPr>
            <w:tcW w:w="3928" w:type="dxa"/>
          </w:tcPr>
          <w:p w:rsidR="000A2DD6" w:rsidRDefault="00D466E3" w:rsidP="00810542">
            <w:pPr>
              <w:rPr>
                <w:rFonts w:eastAsiaTheme="minorEastAsia"/>
                <w:lang w:eastAsia="zh-CN"/>
              </w:rPr>
            </w:pPr>
            <w:r>
              <w:rPr>
                <w:lang w:eastAsia="zh-CN" w:bidi="hi-IN"/>
              </w:rPr>
              <w:t>N</w:t>
            </w:r>
            <w:r>
              <w:rPr>
                <w:rFonts w:hint="eastAsia"/>
                <w:lang w:eastAsia="zh-CN" w:bidi="hi-IN"/>
              </w:rPr>
              <w:t xml:space="preserve">ot support. </w:t>
            </w:r>
            <w:r>
              <w:rPr>
                <w:lang w:eastAsia="zh-CN" w:bidi="hi-IN"/>
              </w:rPr>
              <w:t xml:space="preserve">There is no Band combination </w:t>
            </w:r>
            <w:r>
              <w:rPr>
                <w:rFonts w:hint="eastAsia"/>
                <w:lang w:eastAsia="zh-CN" w:bidi="hi-IN"/>
              </w:rPr>
              <w:t>request for inter-band CA in FR2.</w:t>
            </w:r>
            <w:r>
              <w:rPr>
                <w:lang w:eastAsia="zh-CN" w:bidi="hi-IN"/>
              </w:rPr>
              <w:t>W</w:t>
            </w:r>
            <w:r>
              <w:rPr>
                <w:rFonts w:hint="eastAsia"/>
                <w:lang w:eastAsia="zh-CN" w:bidi="hi-IN"/>
              </w:rPr>
              <w:t>e propose to study this item as an independent WID depending on operator request.</w:t>
            </w:r>
          </w:p>
        </w:tc>
      </w:tr>
      <w:tr w:rsidR="000A2DD6" w:rsidTr="002971CC">
        <w:tc>
          <w:tcPr>
            <w:tcW w:w="4928" w:type="dxa"/>
          </w:tcPr>
          <w:p w:rsidR="000A2DD6" w:rsidRPr="002971CC" w:rsidRDefault="00D466E3">
            <w:pPr>
              <w:rPr>
                <w:rFonts w:eastAsia="宋体"/>
                <w:lang w:eastAsia="zh-CN"/>
              </w:rPr>
            </w:pPr>
            <w:r w:rsidRPr="00D466E3">
              <w:rPr>
                <w:rFonts w:eastAsia="宋体"/>
              </w:rPr>
              <w:t>Study to introduce additional mandatory MG patterns for both FR1 and FR2 within</w:t>
            </w:r>
            <w:r w:rsidRPr="00B85520">
              <w:rPr>
                <w:rFonts w:eastAsia="宋体"/>
              </w:rPr>
              <w:t xml:space="preserve"> MG pattern #</w:t>
            </w:r>
            <w:r>
              <w:rPr>
                <w:rFonts w:eastAsia="宋体"/>
              </w:rPr>
              <w:t>2</w:t>
            </w:r>
            <w:r w:rsidRPr="00B85520">
              <w:rPr>
                <w:rFonts w:eastAsia="宋体"/>
              </w:rPr>
              <w:t>~#11, #12, #15~#23</w:t>
            </w:r>
            <w:r w:rsidR="002971CC">
              <w:rPr>
                <w:rFonts w:eastAsia="宋体"/>
              </w:rPr>
              <w:t xml:space="preserve"> </w:t>
            </w:r>
          </w:p>
        </w:tc>
        <w:tc>
          <w:tcPr>
            <w:tcW w:w="3928" w:type="dxa"/>
          </w:tcPr>
          <w:p w:rsidR="000A2DD6" w:rsidRDefault="00D466E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Support to specify</w:t>
            </w:r>
          </w:p>
        </w:tc>
      </w:tr>
      <w:tr w:rsidR="000A2DD6" w:rsidTr="002971CC">
        <w:tc>
          <w:tcPr>
            <w:tcW w:w="4928" w:type="dxa"/>
          </w:tcPr>
          <w:p w:rsidR="000A2DD6" w:rsidRDefault="00D466E3">
            <w:pPr>
              <w:rPr>
                <w:rFonts w:eastAsiaTheme="minorEastAsia"/>
                <w:lang w:eastAsia="zh-CN"/>
              </w:rPr>
            </w:pPr>
            <w:r w:rsidRPr="00482E11">
              <w:rPr>
                <w:rFonts w:eastAsia="Batang"/>
              </w:rPr>
              <w:t xml:space="preserve">Study to introduce RRM requirements for </w:t>
            </w:r>
            <w:r>
              <w:rPr>
                <w:rFonts w:eastAsia="Batang"/>
              </w:rPr>
              <w:t>UE specific channel BW changed</w:t>
            </w:r>
            <w:r w:rsidRPr="00482E11">
              <w:rPr>
                <w:rFonts w:eastAsia="Batang"/>
              </w:rPr>
              <w:t xml:space="preserve"> in FR1</w:t>
            </w:r>
            <w:r>
              <w:rPr>
                <w:rFonts w:eastAsia="Batang"/>
              </w:rPr>
              <w:t xml:space="preserve"> and FR2</w:t>
            </w:r>
          </w:p>
        </w:tc>
        <w:tc>
          <w:tcPr>
            <w:tcW w:w="3928" w:type="dxa"/>
          </w:tcPr>
          <w:p w:rsidR="000A2DD6" w:rsidRDefault="00D466E3">
            <w:pPr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 w:bidi="hi-IN"/>
              </w:rPr>
              <w:t xml:space="preserve">Need to clarify the motivation and the impact on RRM </w:t>
            </w:r>
            <w:r>
              <w:rPr>
                <w:lang w:eastAsia="zh-CN" w:bidi="hi-IN"/>
              </w:rPr>
              <w:t>requirements</w:t>
            </w:r>
            <w:r>
              <w:rPr>
                <w:rFonts w:hint="eastAsia"/>
                <w:lang w:eastAsia="zh-CN" w:bidi="hi-IN"/>
              </w:rPr>
              <w:t>.</w:t>
            </w:r>
          </w:p>
        </w:tc>
      </w:tr>
      <w:tr w:rsidR="000A2DD6" w:rsidTr="002971CC">
        <w:tc>
          <w:tcPr>
            <w:tcW w:w="4928" w:type="dxa"/>
          </w:tcPr>
          <w:p w:rsidR="00D74E38" w:rsidRPr="00C57D49" w:rsidRDefault="00D74E38" w:rsidP="00D74E38">
            <w:r w:rsidRPr="00C57D49">
              <w:t>Study the impact to RRM requirements due to the following features to support URLLC</w:t>
            </w:r>
          </w:p>
          <w:p w:rsidR="00D74E38" w:rsidRPr="00C57D49" w:rsidRDefault="00D74E38" w:rsidP="00D74E38">
            <w:pPr>
              <w:numPr>
                <w:ilvl w:val="1"/>
                <w:numId w:val="6"/>
              </w:numPr>
              <w:tabs>
                <w:tab w:val="clear" w:pos="1440"/>
              </w:tabs>
              <w:ind w:left="284" w:hanging="283"/>
            </w:pPr>
            <w:r w:rsidRPr="00C57D49">
              <w:t>99.999% Reliability</w:t>
            </w:r>
          </w:p>
          <w:p w:rsidR="00D74E38" w:rsidRPr="00C57D49" w:rsidRDefault="00D74E38" w:rsidP="00D74E38">
            <w:pPr>
              <w:numPr>
                <w:ilvl w:val="1"/>
                <w:numId w:val="6"/>
              </w:numPr>
              <w:tabs>
                <w:tab w:val="clear" w:pos="1440"/>
              </w:tabs>
              <w:ind w:left="284" w:hanging="283"/>
            </w:pPr>
            <w:r w:rsidRPr="00C57D49">
              <w:t>Shortened UE processing time</w:t>
            </w:r>
          </w:p>
          <w:p w:rsidR="000A2DD6" w:rsidRPr="00D74E38" w:rsidRDefault="00D74E38" w:rsidP="00D74E38">
            <w:pPr>
              <w:numPr>
                <w:ilvl w:val="1"/>
                <w:numId w:val="6"/>
              </w:numPr>
              <w:tabs>
                <w:tab w:val="clear" w:pos="1440"/>
              </w:tabs>
              <w:ind w:left="284" w:hanging="283"/>
              <w:rPr>
                <w:lang w:eastAsia="ja-JP" w:bidi="hi-IN"/>
              </w:rPr>
            </w:pPr>
            <w:r w:rsidRPr="00C57D49">
              <w:t>Self-contained slot</w:t>
            </w:r>
          </w:p>
        </w:tc>
        <w:tc>
          <w:tcPr>
            <w:tcW w:w="3928" w:type="dxa"/>
          </w:tcPr>
          <w:p w:rsidR="000A2DD6" w:rsidRDefault="00D74E38">
            <w:pPr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 w:bidi="hi-IN"/>
              </w:rPr>
              <w:t xml:space="preserve">Agree that RRM </w:t>
            </w:r>
            <w:r>
              <w:rPr>
                <w:lang w:eastAsia="zh-CN" w:bidi="hi-IN"/>
              </w:rPr>
              <w:t>work</w:t>
            </w:r>
            <w:r>
              <w:rPr>
                <w:rFonts w:hint="eastAsia"/>
                <w:lang w:eastAsia="zh-CN" w:bidi="hi-IN"/>
              </w:rPr>
              <w:t xml:space="preserve"> or URLLC needs to be done in Rel-16. </w:t>
            </w:r>
            <w:proofErr w:type="gramStart"/>
            <w:r>
              <w:rPr>
                <w:rFonts w:hint="eastAsia"/>
                <w:lang w:eastAsia="zh-CN" w:bidi="hi-IN"/>
              </w:rPr>
              <w:t>the</w:t>
            </w:r>
            <w:proofErr w:type="gramEnd"/>
            <w:r>
              <w:rPr>
                <w:rFonts w:hint="eastAsia"/>
                <w:lang w:eastAsia="zh-CN" w:bidi="hi-IN"/>
              </w:rPr>
              <w:t xml:space="preserve"> </w:t>
            </w:r>
            <w:r>
              <w:rPr>
                <w:lang w:eastAsia="zh-CN" w:bidi="hi-IN"/>
              </w:rPr>
              <w:t>preference</w:t>
            </w:r>
            <w:r>
              <w:rPr>
                <w:rFonts w:hint="eastAsia"/>
                <w:lang w:eastAsia="zh-CN" w:bidi="hi-IN"/>
              </w:rPr>
              <w:t xml:space="preserve"> is to </w:t>
            </w:r>
            <w:proofErr w:type="spellStart"/>
            <w:r>
              <w:rPr>
                <w:rFonts w:hint="eastAsia"/>
                <w:lang w:eastAsia="zh-CN" w:bidi="hi-IN"/>
              </w:rPr>
              <w:t>to</w:t>
            </w:r>
            <w:proofErr w:type="spellEnd"/>
            <w:r>
              <w:rPr>
                <w:rFonts w:hint="eastAsia"/>
                <w:lang w:eastAsia="zh-CN" w:bidi="hi-IN"/>
              </w:rPr>
              <w:t xml:space="preserve"> discuss this issue in Rel-16 URLLC WID, other than in this scope.</w:t>
            </w:r>
          </w:p>
        </w:tc>
      </w:tr>
      <w:tr w:rsidR="00D74E38" w:rsidTr="002971CC">
        <w:tc>
          <w:tcPr>
            <w:tcW w:w="4928" w:type="dxa"/>
          </w:tcPr>
          <w:p w:rsidR="00D74E38" w:rsidRDefault="00D74E38" w:rsidP="00D74E38">
            <w:pPr>
              <w:spacing w:line="280" w:lineRule="atLeast"/>
              <w:jc w:val="both"/>
              <w:rPr>
                <w:lang w:eastAsia="zh-CN" w:bidi="hi-IN"/>
              </w:rPr>
            </w:pPr>
            <w:r>
              <w:rPr>
                <w:rFonts w:hint="eastAsia"/>
                <w:lang w:eastAsia="zh-CN" w:bidi="hi-IN"/>
              </w:rPr>
              <w:t xml:space="preserve">Study RRM </w:t>
            </w:r>
            <w:r>
              <w:rPr>
                <w:lang w:eastAsia="zh-CN" w:bidi="hi-IN"/>
              </w:rPr>
              <w:t>requirement</w:t>
            </w:r>
            <w:r>
              <w:rPr>
                <w:rFonts w:hint="eastAsia"/>
                <w:lang w:eastAsia="zh-CN" w:bidi="hi-IN"/>
              </w:rPr>
              <w:t xml:space="preserve">s when timing tracking RS is configured, e.g. CSI-RS based TRS is configured in </w:t>
            </w:r>
            <w:r>
              <w:rPr>
                <w:rFonts w:hint="eastAsia"/>
                <w:lang w:eastAsia="zh-CN" w:bidi="hi-IN"/>
              </w:rPr>
              <w:lastRenderedPageBreak/>
              <w:t>connected mode</w:t>
            </w:r>
          </w:p>
          <w:p w:rsidR="00D74E38" w:rsidRDefault="00D74E38" w:rsidP="00D74E38">
            <w:pPr>
              <w:numPr>
                <w:ilvl w:val="1"/>
                <w:numId w:val="6"/>
              </w:numPr>
              <w:tabs>
                <w:tab w:val="clear" w:pos="1440"/>
              </w:tabs>
              <w:ind w:left="284" w:hanging="283"/>
            </w:pPr>
            <w:r>
              <w:rPr>
                <w:rFonts w:hint="eastAsia"/>
              </w:rPr>
              <w:t>Enhance SCell activation/deactivation requirement</w:t>
            </w:r>
          </w:p>
          <w:p w:rsidR="00D74E38" w:rsidRDefault="00D74E38" w:rsidP="00D74E38">
            <w:pPr>
              <w:numPr>
                <w:ilvl w:val="1"/>
                <w:numId w:val="6"/>
              </w:numPr>
              <w:tabs>
                <w:tab w:val="clear" w:pos="1440"/>
              </w:tabs>
              <w:ind w:left="284" w:hanging="283"/>
            </w:pPr>
            <w:r>
              <w:rPr>
                <w:rFonts w:hint="eastAsia"/>
              </w:rPr>
              <w:t>Enhance PSCell addition/release requirement</w:t>
            </w:r>
          </w:p>
          <w:p w:rsidR="00D74E38" w:rsidRPr="00C57D49" w:rsidRDefault="00D74E38" w:rsidP="00D74E38">
            <w:pPr>
              <w:numPr>
                <w:ilvl w:val="1"/>
                <w:numId w:val="6"/>
              </w:numPr>
              <w:tabs>
                <w:tab w:val="clear" w:pos="1440"/>
              </w:tabs>
              <w:ind w:left="284" w:hanging="283"/>
            </w:pPr>
            <w:r>
              <w:rPr>
                <w:rFonts w:hint="eastAsia"/>
              </w:rPr>
              <w:t>Enhance TCI state switch requirement</w:t>
            </w:r>
          </w:p>
        </w:tc>
        <w:tc>
          <w:tcPr>
            <w:tcW w:w="3928" w:type="dxa"/>
          </w:tcPr>
          <w:p w:rsidR="00D74E38" w:rsidRPr="00D74E38" w:rsidRDefault="00D74E38">
            <w:pPr>
              <w:rPr>
                <w:rFonts w:eastAsiaTheme="minorEastAsia"/>
                <w:lang w:eastAsia="zh-CN" w:bidi="hi-IN"/>
              </w:rPr>
            </w:pPr>
            <w:r>
              <w:rPr>
                <w:rFonts w:eastAsiaTheme="minorEastAsia" w:hint="eastAsia"/>
                <w:lang w:eastAsia="zh-CN" w:bidi="hi-IN"/>
              </w:rPr>
              <w:lastRenderedPageBreak/>
              <w:t>Support to specify</w:t>
            </w:r>
          </w:p>
        </w:tc>
      </w:tr>
    </w:tbl>
    <w:p w:rsidR="007067FD" w:rsidRPr="00D74E38" w:rsidRDefault="007067FD">
      <w:pPr>
        <w:rPr>
          <w:rFonts w:eastAsiaTheme="minorEastAsia"/>
          <w:lang w:val="en-GB" w:eastAsia="zh-CN"/>
        </w:rPr>
      </w:pPr>
    </w:p>
    <w:p w:rsidR="004A690D" w:rsidRPr="0060196E" w:rsidRDefault="00C07AD8">
      <w:pPr>
        <w:rPr>
          <w:rFonts w:eastAsiaTheme="minorEastAsia"/>
          <w:b/>
          <w:lang w:val="en-GB" w:eastAsia="zh-CN"/>
        </w:rPr>
      </w:pPr>
      <w:r w:rsidRPr="007067FD">
        <w:rPr>
          <w:b/>
          <w:lang w:val="en-GB"/>
        </w:rPr>
        <w:t>Proposal 1: It is propose</w:t>
      </w:r>
      <w:r w:rsidR="003B4C18">
        <w:rPr>
          <w:rFonts w:eastAsiaTheme="minorEastAsia" w:hint="eastAsia"/>
          <w:b/>
          <w:lang w:val="en-GB" w:eastAsia="zh-CN"/>
        </w:rPr>
        <w:t>d</w:t>
      </w:r>
      <w:r w:rsidRPr="007067FD">
        <w:rPr>
          <w:b/>
          <w:lang w:val="en-GB"/>
        </w:rPr>
        <w:t xml:space="preserve"> to </w:t>
      </w:r>
      <w:r w:rsidR="0060196E">
        <w:rPr>
          <w:rFonts w:eastAsiaTheme="minorEastAsia" w:hint="eastAsia"/>
          <w:b/>
          <w:lang w:val="en-GB" w:eastAsia="zh-CN"/>
        </w:rPr>
        <w:t>specify NR RRM requirements in Rel-16 as summarised in Table 1.</w:t>
      </w:r>
    </w:p>
    <w:p w:rsidR="004A690D" w:rsidRPr="000C0E39" w:rsidRDefault="004A690D" w:rsidP="004A690D">
      <w:pPr>
        <w:pStyle w:val="1"/>
      </w:pPr>
      <w:r>
        <w:t>Conclusion</w:t>
      </w:r>
    </w:p>
    <w:p w:rsidR="004A690D" w:rsidRDefault="004A690D" w:rsidP="004A690D">
      <w:pPr>
        <w:pStyle w:val="Content"/>
        <w:spacing w:before="0"/>
        <w:rPr>
          <w:rFonts w:eastAsia="宋体"/>
          <w:lang w:eastAsia="zh-CN"/>
        </w:rPr>
      </w:pPr>
      <w:r>
        <w:rPr>
          <w:rFonts w:eastAsia="宋体"/>
          <w:lang w:eastAsia="zh-CN"/>
        </w:rPr>
        <w:t>In this contribution we provided our views on Rel-1</w:t>
      </w:r>
      <w:r w:rsidR="0060196E">
        <w:rPr>
          <w:rFonts w:eastAsia="宋体" w:hint="eastAsia"/>
          <w:lang w:eastAsia="zh-CN"/>
        </w:rPr>
        <w:t>6</w:t>
      </w:r>
      <w:r>
        <w:rPr>
          <w:rFonts w:eastAsia="宋体"/>
          <w:lang w:eastAsia="zh-CN"/>
        </w:rPr>
        <w:t xml:space="preserve"> NR RRM </w:t>
      </w:r>
      <w:r w:rsidR="0060196E">
        <w:rPr>
          <w:rFonts w:eastAsia="宋体" w:hint="eastAsia"/>
          <w:lang w:eastAsia="zh-CN"/>
        </w:rPr>
        <w:t>scope</w:t>
      </w:r>
      <w:r>
        <w:rPr>
          <w:rFonts w:eastAsia="宋体"/>
          <w:lang w:eastAsia="zh-CN"/>
        </w:rPr>
        <w:t xml:space="preserve">. </w:t>
      </w:r>
    </w:p>
    <w:p w:rsidR="004A690D" w:rsidRDefault="0060196E" w:rsidP="004A690D">
      <w:pPr>
        <w:rPr>
          <w:b/>
          <w:lang w:val="en-GB"/>
        </w:rPr>
      </w:pPr>
      <w:r w:rsidRPr="007067FD">
        <w:rPr>
          <w:b/>
          <w:lang w:val="en-GB"/>
        </w:rPr>
        <w:t>Proposal 1: It is propose</w:t>
      </w:r>
      <w:r>
        <w:rPr>
          <w:rFonts w:eastAsiaTheme="minorEastAsia" w:hint="eastAsia"/>
          <w:b/>
          <w:lang w:val="en-GB" w:eastAsia="zh-CN"/>
        </w:rPr>
        <w:t>d</w:t>
      </w:r>
      <w:r w:rsidRPr="007067FD">
        <w:rPr>
          <w:b/>
          <w:lang w:val="en-GB"/>
        </w:rPr>
        <w:t xml:space="preserve"> to </w:t>
      </w:r>
      <w:r>
        <w:rPr>
          <w:rFonts w:eastAsiaTheme="minorEastAsia" w:hint="eastAsia"/>
          <w:b/>
          <w:lang w:val="en-GB" w:eastAsia="zh-CN"/>
        </w:rPr>
        <w:t>specify NR RRM requirements in Rel-16 as summarised in Table 1.</w:t>
      </w:r>
    </w:p>
    <w:p w:rsidR="004A690D" w:rsidRPr="004A690D" w:rsidRDefault="004A690D" w:rsidP="004A690D">
      <w:pPr>
        <w:pStyle w:val="1"/>
      </w:pPr>
      <w:r>
        <w:t>References</w:t>
      </w:r>
    </w:p>
    <w:p w:rsidR="004A690D" w:rsidRPr="0060196E" w:rsidRDefault="000E76B8" w:rsidP="0060196E">
      <w:pPr>
        <w:pStyle w:val="Reference"/>
        <w:rPr>
          <w:sz w:val="18"/>
          <w:szCs w:val="18"/>
        </w:rPr>
      </w:pPr>
      <w:r>
        <w:rPr>
          <w:sz w:val="18"/>
          <w:szCs w:val="18"/>
        </w:rPr>
        <w:t>R</w:t>
      </w:r>
      <w:r w:rsidR="00AD6196">
        <w:rPr>
          <w:rFonts w:eastAsiaTheme="minorEastAsia" w:hint="eastAsia"/>
          <w:sz w:val="18"/>
          <w:szCs w:val="18"/>
          <w:lang w:eastAsia="zh-CN"/>
        </w:rPr>
        <w:t>P</w:t>
      </w:r>
      <w:r>
        <w:rPr>
          <w:sz w:val="18"/>
          <w:szCs w:val="18"/>
        </w:rPr>
        <w:t>-190</w:t>
      </w:r>
      <w:r w:rsidR="00AD6196">
        <w:rPr>
          <w:rFonts w:eastAsiaTheme="minorEastAsia" w:hint="eastAsia"/>
          <w:sz w:val="18"/>
          <w:szCs w:val="18"/>
          <w:lang w:eastAsia="zh-CN"/>
        </w:rPr>
        <w:t>659</w:t>
      </w:r>
      <w:r>
        <w:rPr>
          <w:sz w:val="18"/>
          <w:szCs w:val="18"/>
        </w:rPr>
        <w:t>, “</w:t>
      </w:r>
      <w:r w:rsidR="00AD6196" w:rsidRPr="00AD6196">
        <w:rPr>
          <w:sz w:val="18"/>
          <w:szCs w:val="18"/>
          <w:lang w:val="en-US"/>
        </w:rPr>
        <w:t xml:space="preserve">WF on the scope of R-16 RRM and </w:t>
      </w:r>
      <w:proofErr w:type="spellStart"/>
      <w:r w:rsidR="00AD6196" w:rsidRPr="00AD6196">
        <w:rPr>
          <w:sz w:val="18"/>
          <w:szCs w:val="18"/>
          <w:lang w:val="en-US"/>
        </w:rPr>
        <w:t>Demod</w:t>
      </w:r>
      <w:proofErr w:type="spellEnd"/>
      <w:r w:rsidR="00AD6196" w:rsidRPr="00AD6196">
        <w:rPr>
          <w:sz w:val="18"/>
          <w:szCs w:val="18"/>
          <w:lang w:val="en-US"/>
        </w:rPr>
        <w:t xml:space="preserve"> work in RAN4</w:t>
      </w:r>
      <w:r w:rsidR="00AD6196">
        <w:rPr>
          <w:sz w:val="18"/>
          <w:szCs w:val="18"/>
        </w:rPr>
        <w:t>”, Intel, RAN#</w:t>
      </w:r>
      <w:r w:rsidR="00AD6196">
        <w:rPr>
          <w:rFonts w:eastAsiaTheme="minorEastAsia" w:hint="eastAsia"/>
          <w:sz w:val="18"/>
          <w:szCs w:val="18"/>
          <w:lang w:eastAsia="zh-CN"/>
        </w:rPr>
        <w:t>83</w:t>
      </w:r>
    </w:p>
    <w:sectPr w:rsidR="004A690D" w:rsidRPr="0060196E" w:rsidSect="00B9725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65D" w:rsidRDefault="008F565D"/>
  </w:endnote>
  <w:endnote w:type="continuationSeparator" w:id="0">
    <w:p w:rsidR="008F565D" w:rsidRDefault="008F56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Intel Clear">
    <w:altName w:val="Arial"/>
    <w:charset w:val="00"/>
    <w:family w:val="swiss"/>
    <w:pitch w:val="variable"/>
    <w:sig w:usb0="00000001" w:usb1="400060FB" w:usb2="00000028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65D" w:rsidRDefault="008F565D"/>
  </w:footnote>
  <w:footnote w:type="continuationSeparator" w:id="0">
    <w:p w:rsidR="008F565D" w:rsidRDefault="008F565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5285D"/>
    <w:multiLevelType w:val="hybridMultilevel"/>
    <w:tmpl w:val="73945D92"/>
    <w:lvl w:ilvl="0" w:tplc="124062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B25B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B8780A">
      <w:start w:val="704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90FA6A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92D8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5EB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5C60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8AA4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5616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99E17C0"/>
    <w:multiLevelType w:val="hybridMultilevel"/>
    <w:tmpl w:val="A2ECDC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B4B4892"/>
    <w:multiLevelType w:val="hybridMultilevel"/>
    <w:tmpl w:val="2DE28E28"/>
    <w:lvl w:ilvl="0" w:tplc="C63A2B14">
      <w:start w:val="2019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">
    <w:nsid w:val="1C243A68"/>
    <w:multiLevelType w:val="hybridMultilevel"/>
    <w:tmpl w:val="C818B874"/>
    <w:lvl w:ilvl="0" w:tplc="B33A3C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3C3B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96FD98">
      <w:start w:val="131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7924E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424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08F9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8CD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3E4E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27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B8B7352"/>
    <w:multiLevelType w:val="hybridMultilevel"/>
    <w:tmpl w:val="E2E02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24781E"/>
    <w:multiLevelType w:val="hybridMultilevel"/>
    <w:tmpl w:val="E40666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271189D"/>
    <w:multiLevelType w:val="multilevel"/>
    <w:tmpl w:val="F036ED80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Style1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448A21FD"/>
    <w:multiLevelType w:val="hybridMultilevel"/>
    <w:tmpl w:val="6B0C4398"/>
    <w:lvl w:ilvl="0" w:tplc="E63E59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3C82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EA18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70B13A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C07334">
      <w:start w:val="25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E25B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C29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52E7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704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B147F89"/>
    <w:multiLevelType w:val="hybridMultilevel"/>
    <w:tmpl w:val="20C8DD1E"/>
    <w:lvl w:ilvl="0" w:tplc="929AA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F63F50">
      <w:start w:val="2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CC4304">
      <w:start w:val="2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5A91FE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806A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7CC8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DA19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22BF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CED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59F0113"/>
    <w:multiLevelType w:val="hybridMultilevel"/>
    <w:tmpl w:val="EE50F544"/>
    <w:lvl w:ilvl="0" w:tplc="D47A026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0E22AE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7E8C4D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AF6966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0AEE1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0584C9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0B606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0AC67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2F24C4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1">
    <w:nsid w:val="68C512FE"/>
    <w:multiLevelType w:val="hybridMultilevel"/>
    <w:tmpl w:val="864A35F8"/>
    <w:lvl w:ilvl="0" w:tplc="B1A6B8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2A1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AE8B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20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6402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50D0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CE5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D052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0C0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CB61817"/>
    <w:multiLevelType w:val="hybridMultilevel"/>
    <w:tmpl w:val="D3F8659E"/>
    <w:lvl w:ilvl="0" w:tplc="F5D0E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D4AF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0A44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A069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0C77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DEB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802E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762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B04E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4"/>
  </w:num>
  <w:num w:numId="5">
    <w:abstractNumId w:val="5"/>
  </w:num>
  <w:num w:numId="6">
    <w:abstractNumId w:val="3"/>
  </w:num>
  <w:num w:numId="7">
    <w:abstractNumId w:val="1"/>
  </w:num>
  <w:num w:numId="8">
    <w:abstractNumId w:val="0"/>
  </w:num>
  <w:num w:numId="9">
    <w:abstractNumId w:val="11"/>
  </w:num>
  <w:num w:numId="10">
    <w:abstractNumId w:val="12"/>
  </w:num>
  <w:num w:numId="11">
    <w:abstractNumId w:val="7"/>
  </w:num>
  <w:num w:numId="12">
    <w:abstractNumId w:val="8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oNotDisplayPageBoundaries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055"/>
    <w:rsid w:val="00016E17"/>
    <w:rsid w:val="000975D8"/>
    <w:rsid w:val="000A2DD6"/>
    <w:rsid w:val="000A3789"/>
    <w:rsid w:val="000A483A"/>
    <w:rsid w:val="000B3055"/>
    <w:rsid w:val="000E76B8"/>
    <w:rsid w:val="0016095E"/>
    <w:rsid w:val="00185A7F"/>
    <w:rsid w:val="001D2345"/>
    <w:rsid w:val="00247C6A"/>
    <w:rsid w:val="00265E84"/>
    <w:rsid w:val="002971CC"/>
    <w:rsid w:val="00363D55"/>
    <w:rsid w:val="003B4C18"/>
    <w:rsid w:val="00441452"/>
    <w:rsid w:val="004769D9"/>
    <w:rsid w:val="004A690D"/>
    <w:rsid w:val="004B68F7"/>
    <w:rsid w:val="00553F6E"/>
    <w:rsid w:val="005768D3"/>
    <w:rsid w:val="0060196E"/>
    <w:rsid w:val="006214FC"/>
    <w:rsid w:val="006367CF"/>
    <w:rsid w:val="006D3FDE"/>
    <w:rsid w:val="006F4B0C"/>
    <w:rsid w:val="007067FD"/>
    <w:rsid w:val="007D66D0"/>
    <w:rsid w:val="00810542"/>
    <w:rsid w:val="00842D2B"/>
    <w:rsid w:val="008B59AD"/>
    <w:rsid w:val="008F565D"/>
    <w:rsid w:val="009278B1"/>
    <w:rsid w:val="00943E70"/>
    <w:rsid w:val="009630F8"/>
    <w:rsid w:val="0099603D"/>
    <w:rsid w:val="009A75F6"/>
    <w:rsid w:val="009D57C5"/>
    <w:rsid w:val="009E110B"/>
    <w:rsid w:val="00A26C6C"/>
    <w:rsid w:val="00A4344B"/>
    <w:rsid w:val="00A805D4"/>
    <w:rsid w:val="00AD6196"/>
    <w:rsid w:val="00B35EAA"/>
    <w:rsid w:val="00B97252"/>
    <w:rsid w:val="00C07AD8"/>
    <w:rsid w:val="00C34F6A"/>
    <w:rsid w:val="00CF5703"/>
    <w:rsid w:val="00D466E3"/>
    <w:rsid w:val="00D74E38"/>
    <w:rsid w:val="00D93E80"/>
    <w:rsid w:val="00DA6451"/>
    <w:rsid w:val="00DE1EC4"/>
    <w:rsid w:val="00DE4B80"/>
    <w:rsid w:val="00DF6DC6"/>
    <w:rsid w:val="00E20D85"/>
    <w:rsid w:val="00F13C2E"/>
    <w:rsid w:val="00F56E33"/>
    <w:rsid w:val="00F92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78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 w:eastAsia="en-US"/>
    </w:rPr>
  </w:style>
  <w:style w:type="paragraph" w:styleId="10">
    <w:name w:val="heading 1"/>
    <w:basedOn w:val="a"/>
    <w:next w:val="a"/>
    <w:link w:val="1Char"/>
    <w:uiPriority w:val="9"/>
    <w:qFormat/>
    <w:rsid w:val="009278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A2DD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9278B1"/>
    <w:pPr>
      <w:tabs>
        <w:tab w:val="center" w:pos="4536"/>
        <w:tab w:val="right" w:pos="9072"/>
      </w:tabs>
    </w:pPr>
    <w:rPr>
      <w:rFonts w:ascii="Arial" w:eastAsia="MS Mincho" w:hAnsi="Arial"/>
      <w:b/>
      <w:lang w:eastAsia="x-non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9278B1"/>
    <w:rPr>
      <w:rFonts w:ascii="Arial" w:eastAsia="MS Mincho" w:hAnsi="Arial" w:cs="Times New Roman"/>
      <w:b/>
      <w:sz w:val="20"/>
      <w:szCs w:val="24"/>
      <w:lang w:val="en-US" w:eastAsia="x-none"/>
    </w:rPr>
  </w:style>
  <w:style w:type="paragraph" w:customStyle="1" w:styleId="Content">
    <w:name w:val="Content"/>
    <w:basedOn w:val="a"/>
    <w:link w:val="ContentChar"/>
    <w:qFormat/>
    <w:rsid w:val="009278B1"/>
    <w:pPr>
      <w:spacing w:before="240" w:after="120"/>
      <w:jc w:val="both"/>
    </w:pPr>
    <w:rPr>
      <w:rFonts w:eastAsia="MS Mincho"/>
      <w:lang w:val="x-none"/>
    </w:rPr>
  </w:style>
  <w:style w:type="character" w:customStyle="1" w:styleId="ContentChar">
    <w:name w:val="Content Char"/>
    <w:basedOn w:val="a0"/>
    <w:link w:val="Content"/>
    <w:rsid w:val="009278B1"/>
    <w:rPr>
      <w:rFonts w:ascii="Times New Roman" w:eastAsia="MS Mincho" w:hAnsi="Times New Roman" w:cs="Times New Roman"/>
      <w:sz w:val="20"/>
      <w:szCs w:val="24"/>
      <w:lang w:val="x-none" w:eastAsia="en-US"/>
    </w:rPr>
  </w:style>
  <w:style w:type="paragraph" w:customStyle="1" w:styleId="11">
    <w:name w:val="1.1"/>
    <w:basedOn w:val="Content"/>
    <w:qFormat/>
    <w:rsid w:val="009278B1"/>
    <w:pPr>
      <w:numPr>
        <w:ilvl w:val="1"/>
        <w:numId w:val="1"/>
      </w:numPr>
      <w:tabs>
        <w:tab w:val="num" w:pos="360"/>
      </w:tabs>
      <w:ind w:left="0" w:firstLine="0"/>
      <w:contextualSpacing/>
    </w:pPr>
    <w:rPr>
      <w:rFonts w:ascii="Helvetica" w:hAnsi="Helvetica"/>
      <w:b/>
      <w:sz w:val="24"/>
      <w:lang w:val="en-US" w:eastAsia="x-none"/>
    </w:rPr>
  </w:style>
  <w:style w:type="paragraph" w:customStyle="1" w:styleId="1">
    <w:name w:val="1"/>
    <w:basedOn w:val="10"/>
    <w:link w:val="1Char0"/>
    <w:qFormat/>
    <w:rsid w:val="009278B1"/>
    <w:pPr>
      <w:keepLines w:val="0"/>
      <w:numPr>
        <w:numId w:val="1"/>
      </w:numPr>
      <w:spacing w:before="360" w:after="180"/>
    </w:pPr>
    <w:rPr>
      <w:rFonts w:ascii="Helvetica" w:eastAsia="MS Mincho" w:hAnsi="Helvetica" w:cs="Times New Roman"/>
      <w:b/>
      <w:bCs/>
      <w:color w:val="auto"/>
      <w:kern w:val="32"/>
      <w:sz w:val="28"/>
      <w:lang w:val="x-none" w:eastAsia="x-none"/>
    </w:rPr>
  </w:style>
  <w:style w:type="character" w:customStyle="1" w:styleId="1Char0">
    <w:name w:val="1 Char"/>
    <w:basedOn w:val="a0"/>
    <w:link w:val="1"/>
    <w:rsid w:val="009278B1"/>
    <w:rPr>
      <w:rFonts w:ascii="Helvetica" w:eastAsia="MS Mincho" w:hAnsi="Helvetica" w:cs="Times New Roman"/>
      <w:b/>
      <w:bCs/>
      <w:kern w:val="32"/>
      <w:sz w:val="28"/>
      <w:szCs w:val="32"/>
      <w:lang w:val="x-none" w:eastAsia="x-none"/>
    </w:rPr>
  </w:style>
  <w:style w:type="paragraph" w:customStyle="1" w:styleId="Style1">
    <w:name w:val="Style1"/>
    <w:basedOn w:val="11"/>
    <w:qFormat/>
    <w:rsid w:val="009278B1"/>
    <w:pPr>
      <w:numPr>
        <w:ilvl w:val="2"/>
      </w:numPr>
      <w:tabs>
        <w:tab w:val="num" w:pos="360"/>
      </w:tabs>
    </w:pPr>
    <w:rPr>
      <w:rFonts w:ascii="Arial" w:eastAsia="宋体" w:hAnsi="Arial" w:cs="Arial"/>
      <w:b w:val="0"/>
      <w:sz w:val="22"/>
      <w:szCs w:val="22"/>
      <w:lang w:eastAsia="zh-CN"/>
    </w:rPr>
  </w:style>
  <w:style w:type="character" w:customStyle="1" w:styleId="1Char">
    <w:name w:val="标题 1 Char"/>
    <w:basedOn w:val="a0"/>
    <w:link w:val="10"/>
    <w:uiPriority w:val="9"/>
    <w:rsid w:val="009278B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paragraph" w:customStyle="1" w:styleId="Reference">
    <w:name w:val="Reference"/>
    <w:basedOn w:val="a"/>
    <w:link w:val="ReferenceChar"/>
    <w:qFormat/>
    <w:rsid w:val="004A690D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Cs w:val="20"/>
      <w:lang w:val="en-GB" w:eastAsia="x-none"/>
    </w:rPr>
  </w:style>
  <w:style w:type="character" w:customStyle="1" w:styleId="ReferenceChar">
    <w:name w:val="Reference Char"/>
    <w:link w:val="Reference"/>
    <w:rsid w:val="004A690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a4">
    <w:name w:val="Document Map"/>
    <w:basedOn w:val="a"/>
    <w:link w:val="Char0"/>
    <w:uiPriority w:val="99"/>
    <w:semiHidden/>
    <w:unhideWhenUsed/>
    <w:rsid w:val="00265E84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4"/>
    <w:uiPriority w:val="99"/>
    <w:semiHidden/>
    <w:rsid w:val="00265E84"/>
    <w:rPr>
      <w:rFonts w:ascii="宋体" w:eastAsia="宋体" w:hAnsi="Times New Roman" w:cs="Times New Roman"/>
      <w:sz w:val="18"/>
      <w:szCs w:val="18"/>
      <w:lang w:val="en-US" w:eastAsia="en-US"/>
    </w:rPr>
  </w:style>
  <w:style w:type="paragraph" w:styleId="a5">
    <w:name w:val="footer"/>
    <w:basedOn w:val="a"/>
    <w:link w:val="Char1"/>
    <w:uiPriority w:val="99"/>
    <w:semiHidden/>
    <w:unhideWhenUsed/>
    <w:rsid w:val="00265E8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265E84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553F6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53F6E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7">
    <w:name w:val="List Paragraph"/>
    <w:basedOn w:val="a"/>
    <w:uiPriority w:val="34"/>
    <w:qFormat/>
    <w:rsid w:val="00D93E80"/>
    <w:pPr>
      <w:ind w:firstLineChars="200" w:firstLine="420"/>
    </w:pPr>
  </w:style>
  <w:style w:type="table" w:styleId="a8">
    <w:name w:val="Table Grid"/>
    <w:basedOn w:val="a1"/>
    <w:uiPriority w:val="39"/>
    <w:rsid w:val="00247C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uiPriority w:val="9"/>
    <w:semiHidden/>
    <w:rsid w:val="000A2DD6"/>
    <w:rPr>
      <w:rFonts w:asciiTheme="majorHAnsi" w:eastAsiaTheme="majorEastAsia" w:hAnsiTheme="majorHAnsi" w:cstheme="majorBidi"/>
      <w:b/>
      <w:bCs/>
      <w:sz w:val="32"/>
      <w:szCs w:val="32"/>
      <w:lang w:val="en-US" w:eastAsia="en-US"/>
    </w:rPr>
  </w:style>
  <w:style w:type="paragraph" w:styleId="a9">
    <w:name w:val="caption"/>
    <w:basedOn w:val="a"/>
    <w:next w:val="a"/>
    <w:uiPriority w:val="35"/>
    <w:unhideWhenUsed/>
    <w:qFormat/>
    <w:rsid w:val="00D74E38"/>
    <w:rPr>
      <w:rFonts w:asciiTheme="majorHAnsi" w:eastAsia="黑体" w:hAnsiTheme="majorHAnsi" w:cstheme="majorBid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78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 w:eastAsia="en-US"/>
    </w:rPr>
  </w:style>
  <w:style w:type="paragraph" w:styleId="10">
    <w:name w:val="heading 1"/>
    <w:basedOn w:val="a"/>
    <w:next w:val="a"/>
    <w:link w:val="1Char"/>
    <w:uiPriority w:val="9"/>
    <w:qFormat/>
    <w:rsid w:val="009278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A2DD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9278B1"/>
    <w:pPr>
      <w:tabs>
        <w:tab w:val="center" w:pos="4536"/>
        <w:tab w:val="right" w:pos="9072"/>
      </w:tabs>
    </w:pPr>
    <w:rPr>
      <w:rFonts w:ascii="Arial" w:eastAsia="MS Mincho" w:hAnsi="Arial"/>
      <w:b/>
      <w:lang w:eastAsia="x-non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9278B1"/>
    <w:rPr>
      <w:rFonts w:ascii="Arial" w:eastAsia="MS Mincho" w:hAnsi="Arial" w:cs="Times New Roman"/>
      <w:b/>
      <w:sz w:val="20"/>
      <w:szCs w:val="24"/>
      <w:lang w:val="en-US" w:eastAsia="x-none"/>
    </w:rPr>
  </w:style>
  <w:style w:type="paragraph" w:customStyle="1" w:styleId="Content">
    <w:name w:val="Content"/>
    <w:basedOn w:val="a"/>
    <w:link w:val="ContentChar"/>
    <w:qFormat/>
    <w:rsid w:val="009278B1"/>
    <w:pPr>
      <w:spacing w:before="240" w:after="120"/>
      <w:jc w:val="both"/>
    </w:pPr>
    <w:rPr>
      <w:rFonts w:eastAsia="MS Mincho"/>
      <w:lang w:val="x-none"/>
    </w:rPr>
  </w:style>
  <w:style w:type="character" w:customStyle="1" w:styleId="ContentChar">
    <w:name w:val="Content Char"/>
    <w:basedOn w:val="a0"/>
    <w:link w:val="Content"/>
    <w:rsid w:val="009278B1"/>
    <w:rPr>
      <w:rFonts w:ascii="Times New Roman" w:eastAsia="MS Mincho" w:hAnsi="Times New Roman" w:cs="Times New Roman"/>
      <w:sz w:val="20"/>
      <w:szCs w:val="24"/>
      <w:lang w:val="x-none" w:eastAsia="en-US"/>
    </w:rPr>
  </w:style>
  <w:style w:type="paragraph" w:customStyle="1" w:styleId="11">
    <w:name w:val="1.1"/>
    <w:basedOn w:val="Content"/>
    <w:qFormat/>
    <w:rsid w:val="009278B1"/>
    <w:pPr>
      <w:numPr>
        <w:ilvl w:val="1"/>
        <w:numId w:val="1"/>
      </w:numPr>
      <w:tabs>
        <w:tab w:val="num" w:pos="360"/>
      </w:tabs>
      <w:ind w:left="0" w:firstLine="0"/>
      <w:contextualSpacing/>
    </w:pPr>
    <w:rPr>
      <w:rFonts w:ascii="Helvetica" w:hAnsi="Helvetica"/>
      <w:b/>
      <w:sz w:val="24"/>
      <w:lang w:val="en-US" w:eastAsia="x-none"/>
    </w:rPr>
  </w:style>
  <w:style w:type="paragraph" w:customStyle="1" w:styleId="1">
    <w:name w:val="1"/>
    <w:basedOn w:val="10"/>
    <w:link w:val="1Char0"/>
    <w:qFormat/>
    <w:rsid w:val="009278B1"/>
    <w:pPr>
      <w:keepLines w:val="0"/>
      <w:numPr>
        <w:numId w:val="1"/>
      </w:numPr>
      <w:spacing w:before="360" w:after="180"/>
    </w:pPr>
    <w:rPr>
      <w:rFonts w:ascii="Helvetica" w:eastAsia="MS Mincho" w:hAnsi="Helvetica" w:cs="Times New Roman"/>
      <w:b/>
      <w:bCs/>
      <w:color w:val="auto"/>
      <w:kern w:val="32"/>
      <w:sz w:val="28"/>
      <w:lang w:val="x-none" w:eastAsia="x-none"/>
    </w:rPr>
  </w:style>
  <w:style w:type="character" w:customStyle="1" w:styleId="1Char0">
    <w:name w:val="1 Char"/>
    <w:basedOn w:val="a0"/>
    <w:link w:val="1"/>
    <w:rsid w:val="009278B1"/>
    <w:rPr>
      <w:rFonts w:ascii="Helvetica" w:eastAsia="MS Mincho" w:hAnsi="Helvetica" w:cs="Times New Roman"/>
      <w:b/>
      <w:bCs/>
      <w:kern w:val="32"/>
      <w:sz w:val="28"/>
      <w:szCs w:val="32"/>
      <w:lang w:val="x-none" w:eastAsia="x-none"/>
    </w:rPr>
  </w:style>
  <w:style w:type="paragraph" w:customStyle="1" w:styleId="Style1">
    <w:name w:val="Style1"/>
    <w:basedOn w:val="11"/>
    <w:qFormat/>
    <w:rsid w:val="009278B1"/>
    <w:pPr>
      <w:numPr>
        <w:ilvl w:val="2"/>
      </w:numPr>
      <w:tabs>
        <w:tab w:val="num" w:pos="360"/>
      </w:tabs>
    </w:pPr>
    <w:rPr>
      <w:rFonts w:ascii="Arial" w:eastAsia="宋体" w:hAnsi="Arial" w:cs="Arial"/>
      <w:b w:val="0"/>
      <w:sz w:val="22"/>
      <w:szCs w:val="22"/>
      <w:lang w:eastAsia="zh-CN"/>
    </w:rPr>
  </w:style>
  <w:style w:type="character" w:customStyle="1" w:styleId="1Char">
    <w:name w:val="标题 1 Char"/>
    <w:basedOn w:val="a0"/>
    <w:link w:val="10"/>
    <w:uiPriority w:val="9"/>
    <w:rsid w:val="009278B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paragraph" w:customStyle="1" w:styleId="Reference">
    <w:name w:val="Reference"/>
    <w:basedOn w:val="a"/>
    <w:link w:val="ReferenceChar"/>
    <w:qFormat/>
    <w:rsid w:val="004A690D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Cs w:val="20"/>
      <w:lang w:val="en-GB" w:eastAsia="x-none"/>
    </w:rPr>
  </w:style>
  <w:style w:type="character" w:customStyle="1" w:styleId="ReferenceChar">
    <w:name w:val="Reference Char"/>
    <w:link w:val="Reference"/>
    <w:rsid w:val="004A690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a4">
    <w:name w:val="Document Map"/>
    <w:basedOn w:val="a"/>
    <w:link w:val="Char0"/>
    <w:uiPriority w:val="99"/>
    <w:semiHidden/>
    <w:unhideWhenUsed/>
    <w:rsid w:val="00265E84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4"/>
    <w:uiPriority w:val="99"/>
    <w:semiHidden/>
    <w:rsid w:val="00265E84"/>
    <w:rPr>
      <w:rFonts w:ascii="宋体" w:eastAsia="宋体" w:hAnsi="Times New Roman" w:cs="Times New Roman"/>
      <w:sz w:val="18"/>
      <w:szCs w:val="18"/>
      <w:lang w:val="en-US" w:eastAsia="en-US"/>
    </w:rPr>
  </w:style>
  <w:style w:type="paragraph" w:styleId="a5">
    <w:name w:val="footer"/>
    <w:basedOn w:val="a"/>
    <w:link w:val="Char1"/>
    <w:uiPriority w:val="99"/>
    <w:semiHidden/>
    <w:unhideWhenUsed/>
    <w:rsid w:val="00265E8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265E84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553F6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53F6E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7">
    <w:name w:val="List Paragraph"/>
    <w:basedOn w:val="a"/>
    <w:uiPriority w:val="34"/>
    <w:qFormat/>
    <w:rsid w:val="00D93E80"/>
    <w:pPr>
      <w:ind w:firstLineChars="200" w:firstLine="420"/>
    </w:pPr>
  </w:style>
  <w:style w:type="table" w:styleId="a8">
    <w:name w:val="Table Grid"/>
    <w:basedOn w:val="a1"/>
    <w:uiPriority w:val="39"/>
    <w:rsid w:val="00247C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uiPriority w:val="9"/>
    <w:semiHidden/>
    <w:rsid w:val="000A2DD6"/>
    <w:rPr>
      <w:rFonts w:asciiTheme="majorHAnsi" w:eastAsiaTheme="majorEastAsia" w:hAnsiTheme="majorHAnsi" w:cstheme="majorBidi"/>
      <w:b/>
      <w:bCs/>
      <w:sz w:val="32"/>
      <w:szCs w:val="32"/>
      <w:lang w:val="en-US" w:eastAsia="en-US"/>
    </w:rPr>
  </w:style>
  <w:style w:type="paragraph" w:styleId="a9">
    <w:name w:val="caption"/>
    <w:basedOn w:val="a"/>
    <w:next w:val="a"/>
    <w:uiPriority w:val="35"/>
    <w:unhideWhenUsed/>
    <w:qFormat/>
    <w:rsid w:val="00D74E38"/>
    <w:rPr>
      <w:rFonts w:asciiTheme="majorHAnsi" w:eastAsia="黑体" w:hAnsiTheme="majorHAnsi" w:cstheme="majorBid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2224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465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08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30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53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529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718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2038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348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5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30476">
          <w:marLeft w:val="47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60757">
          <w:marLeft w:val="47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5044">
          <w:marLeft w:val="47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4852">
          <w:marLeft w:val="47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89853">
          <w:marLeft w:val="47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31842">
          <w:marLeft w:val="47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40787">
          <w:marLeft w:val="47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9700">
          <w:marLeft w:val="47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938099">
          <w:marLeft w:val="47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64535">
          <w:marLeft w:val="83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52288">
          <w:marLeft w:val="83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04242">
          <w:marLeft w:val="83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0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38049">
          <w:marLeft w:val="47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1435">
          <w:marLeft w:val="47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91292">
          <w:marLeft w:val="47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20992">
          <w:marLeft w:val="47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9395">
          <w:marLeft w:val="47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8351">
          <w:marLeft w:val="47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68586">
          <w:marLeft w:val="47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4261">
          <w:marLeft w:val="47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98993">
          <w:marLeft w:val="83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50835">
          <w:marLeft w:val="83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7359">
          <w:marLeft w:val="83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843</Words>
  <Characters>4809</Characters>
  <Application>Microsoft Office Word</Application>
  <DocSecurity>0</DocSecurity>
  <Lines>40</Lines>
  <Paragraphs>11</Paragraphs>
  <ScaleCrop>false</ScaleCrop>
  <Company>IT</Company>
  <LinksUpToDate>false</LinksUpToDate>
  <CharactersWithSpaces>5641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Xuhua</dc:creator>
  <cp:lastModifiedBy>CATT</cp:lastModifiedBy>
  <cp:revision>4</cp:revision>
  <dcterms:created xsi:type="dcterms:W3CDTF">2019-05-27T12:21:00Z</dcterms:created>
  <dcterms:modified xsi:type="dcterms:W3CDTF">2019-05-27T14:59:00Z</dcterms:modified>
</cp:coreProperties>
</file>